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60749" w14:textId="0357D497" w:rsidR="00FD369F" w:rsidRDefault="00A74378">
      <w:pPr>
        <w:pStyle w:val="FreeForm"/>
        <w:jc w:val="center"/>
        <w:rPr>
          <w:rFonts w:ascii="Times" w:eastAsia="Times" w:hAnsi="Times" w:cs="Times"/>
          <w:sz w:val="36"/>
          <w:szCs w:val="36"/>
        </w:rPr>
      </w:pPr>
      <w:r>
        <w:rPr>
          <w:noProof/>
        </w:rPr>
        <w:drawing>
          <wp:anchor distT="114300" distB="114300" distL="114300" distR="114300" simplePos="0" relativeHeight="251659264" behindDoc="0" locked="0" layoutInCell="1" hidden="0" allowOverlap="1" wp14:anchorId="05189CFD" wp14:editId="5081D2B9">
            <wp:simplePos x="0" y="0"/>
            <wp:positionH relativeFrom="margin">
              <wp:align>left</wp:align>
            </wp:positionH>
            <wp:positionV relativeFrom="paragraph">
              <wp:posOffset>7620</wp:posOffset>
            </wp:positionV>
            <wp:extent cx="1414145" cy="1501140"/>
            <wp:effectExtent l="0" t="0" r="0" b="3810"/>
            <wp:wrapSquare wrapText="bothSides" distT="114300" distB="114300" distL="114300" distR="114300"/>
            <wp:docPr id="11"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7"/>
                    <a:srcRect/>
                    <a:stretch>
                      <a:fillRect/>
                    </a:stretch>
                  </pic:blipFill>
                  <pic:spPr>
                    <a:xfrm>
                      <a:off x="0" y="0"/>
                      <a:ext cx="1414145" cy="1501140"/>
                    </a:xfrm>
                    <a:prstGeom prst="rect">
                      <a:avLst/>
                    </a:prstGeom>
                    <a:ln/>
                  </pic:spPr>
                </pic:pic>
              </a:graphicData>
            </a:graphic>
            <wp14:sizeRelH relativeFrom="margin">
              <wp14:pctWidth>0</wp14:pctWidth>
            </wp14:sizeRelH>
            <wp14:sizeRelV relativeFrom="margin">
              <wp14:pctHeight>0</wp14:pctHeight>
            </wp14:sizeRelV>
          </wp:anchor>
        </w:drawing>
      </w:r>
      <w:r w:rsidR="00512E9C">
        <w:rPr>
          <w:rFonts w:ascii="Times" w:hAnsi="Times"/>
          <w:sz w:val="36"/>
          <w:szCs w:val="36"/>
        </w:rPr>
        <w:t>Center for Family and Behavioral Health</w:t>
      </w:r>
    </w:p>
    <w:p w14:paraId="599C82A7" w14:textId="5EC9EB61" w:rsidR="00951B80" w:rsidRDefault="00951B80" w:rsidP="00951B80">
      <w:pPr>
        <w:pStyle w:val="FreeForm"/>
        <w:jc w:val="center"/>
        <w:rPr>
          <w:rFonts w:ascii="Times" w:hAnsi="Times"/>
        </w:rPr>
      </w:pPr>
      <w:r>
        <w:rPr>
          <w:rFonts w:ascii="Times" w:hAnsi="Times"/>
        </w:rPr>
        <w:t>10 Fila Way</w:t>
      </w:r>
    </w:p>
    <w:p w14:paraId="644D2F2F" w14:textId="77777777" w:rsidR="00951B80" w:rsidRDefault="00951B80" w:rsidP="00951B80">
      <w:pPr>
        <w:pStyle w:val="FreeForm"/>
        <w:jc w:val="center"/>
        <w:rPr>
          <w:rFonts w:ascii="Times" w:hAnsi="Times"/>
        </w:rPr>
      </w:pPr>
      <w:r>
        <w:rPr>
          <w:rFonts w:ascii="Times" w:hAnsi="Times"/>
        </w:rPr>
        <w:t>Suite 201-A</w:t>
      </w:r>
    </w:p>
    <w:p w14:paraId="00181B35" w14:textId="74F920DB" w:rsidR="00951B80" w:rsidRDefault="00951B80" w:rsidP="00951B80">
      <w:pPr>
        <w:pStyle w:val="FreeForm"/>
        <w:jc w:val="center"/>
        <w:rPr>
          <w:rFonts w:ascii="Times" w:hAnsi="Times"/>
        </w:rPr>
      </w:pPr>
      <w:r>
        <w:rPr>
          <w:rFonts w:ascii="Times" w:hAnsi="Times"/>
        </w:rPr>
        <w:t>Sparks, MD  21152</w:t>
      </w:r>
    </w:p>
    <w:p w14:paraId="146E75A9" w14:textId="7E108543" w:rsidR="003C67E9" w:rsidRDefault="003C67E9" w:rsidP="00951B80">
      <w:pPr>
        <w:pStyle w:val="FreeForm"/>
        <w:jc w:val="center"/>
        <w:rPr>
          <w:rFonts w:ascii="Times" w:hAnsi="Times"/>
        </w:rPr>
      </w:pPr>
      <w:r>
        <w:rPr>
          <w:rFonts w:ascii="Times" w:hAnsi="Times"/>
        </w:rPr>
        <w:t>443-212-5077</w:t>
      </w:r>
    </w:p>
    <w:p w14:paraId="2FC224B8" w14:textId="77777777" w:rsidR="0054016A" w:rsidRDefault="0054016A" w:rsidP="00951B80">
      <w:pPr>
        <w:pStyle w:val="FreeForm"/>
        <w:jc w:val="center"/>
        <w:rPr>
          <w:rFonts w:ascii="Times" w:hAnsi="Times"/>
        </w:rPr>
      </w:pPr>
    </w:p>
    <w:p w14:paraId="14DD657F" w14:textId="77777777" w:rsidR="0054016A" w:rsidRDefault="0054016A" w:rsidP="0054016A">
      <w:pPr>
        <w:pStyle w:val="FreeForm"/>
        <w:rPr>
          <w:rFonts w:ascii="Times" w:hAnsi="Times"/>
        </w:rPr>
      </w:pPr>
    </w:p>
    <w:p w14:paraId="0C8B7E60" w14:textId="4837890F" w:rsidR="0054016A" w:rsidRDefault="0054016A" w:rsidP="0054016A">
      <w:pPr>
        <w:pStyle w:val="FreeForm"/>
        <w:rPr>
          <w:rFonts w:ascii="Times" w:hAnsi="Times"/>
        </w:rPr>
      </w:pPr>
    </w:p>
    <w:p w14:paraId="54AD016C" w14:textId="77777777" w:rsidR="00A74378" w:rsidRDefault="00A74378" w:rsidP="0054016A">
      <w:pPr>
        <w:pStyle w:val="FreeForm"/>
        <w:rPr>
          <w:rFonts w:ascii="Times" w:hAnsi="Times"/>
        </w:rPr>
      </w:pPr>
    </w:p>
    <w:p w14:paraId="46078661" w14:textId="5E7BD60E" w:rsidR="0054016A" w:rsidRDefault="0054016A" w:rsidP="0054016A">
      <w:pPr>
        <w:pStyle w:val="FreeForm"/>
        <w:rPr>
          <w:rFonts w:ascii="Times" w:hAnsi="Times"/>
        </w:rPr>
      </w:pPr>
      <w:r>
        <w:rPr>
          <w:rFonts w:ascii="Times" w:hAnsi="Times"/>
        </w:rPr>
        <w:t>PATIENT NAME:</w:t>
      </w:r>
      <w:r>
        <w:rPr>
          <w:rFonts w:ascii="Times" w:hAnsi="Times"/>
        </w:rPr>
        <w:tab/>
        <w:t>__________________________________</w:t>
      </w:r>
    </w:p>
    <w:p w14:paraId="069B74D3" w14:textId="77777777" w:rsidR="0054016A" w:rsidRDefault="0054016A" w:rsidP="0054016A">
      <w:pPr>
        <w:pStyle w:val="FreeForm"/>
        <w:rPr>
          <w:rFonts w:ascii="Times" w:hAnsi="Times"/>
        </w:rPr>
      </w:pPr>
    </w:p>
    <w:p w14:paraId="29BB016B" w14:textId="38E90196" w:rsidR="0054016A" w:rsidRDefault="0054016A" w:rsidP="0054016A">
      <w:pPr>
        <w:pStyle w:val="FreeForm"/>
        <w:rPr>
          <w:rFonts w:ascii="Times" w:eastAsia="Times" w:hAnsi="Times" w:cs="Times"/>
        </w:rPr>
      </w:pPr>
      <w:r>
        <w:rPr>
          <w:rFonts w:ascii="Times" w:hAnsi="Times"/>
        </w:rPr>
        <w:t xml:space="preserve">DATE OF BIRTH: </w:t>
      </w:r>
      <w:r>
        <w:rPr>
          <w:rFonts w:ascii="Times" w:hAnsi="Times"/>
        </w:rPr>
        <w:tab/>
      </w:r>
      <w:r w:rsidRPr="0054016A">
        <w:rPr>
          <w:rFonts w:ascii="Times" w:hAnsi="Times"/>
        </w:rPr>
        <w:t>__________________________________</w:t>
      </w:r>
    </w:p>
    <w:p w14:paraId="6F99804F" w14:textId="77777777" w:rsidR="00951B80" w:rsidRDefault="00951B80">
      <w:pPr>
        <w:pStyle w:val="FreeForm"/>
        <w:spacing w:line="460" w:lineRule="atLeast"/>
        <w:jc w:val="center"/>
        <w:rPr>
          <w:rFonts w:ascii="Times New Roman" w:hAnsi="Times New Roman"/>
          <w:b/>
          <w:bCs/>
          <w:sz w:val="22"/>
          <w:szCs w:val="22"/>
          <w:lang w:val="de-DE"/>
        </w:rPr>
      </w:pPr>
    </w:p>
    <w:p w14:paraId="412B2504" w14:textId="77777777" w:rsidR="00FD369F" w:rsidRPr="00F4249E" w:rsidRDefault="00FD59B7">
      <w:pPr>
        <w:pStyle w:val="FreeForm"/>
        <w:spacing w:line="460" w:lineRule="atLeast"/>
        <w:jc w:val="center"/>
        <w:rPr>
          <w:rFonts w:ascii="Times New Roman" w:eastAsia="Times New Roman" w:hAnsi="Times New Roman" w:cs="Times New Roman"/>
          <w:b/>
          <w:bCs/>
          <w:szCs w:val="22"/>
        </w:rPr>
      </w:pPr>
      <w:r w:rsidRPr="00F4249E">
        <w:rPr>
          <w:rFonts w:ascii="Times New Roman" w:hAnsi="Times New Roman"/>
          <w:b/>
          <w:bCs/>
          <w:szCs w:val="22"/>
          <w:lang w:val="de-DE"/>
        </w:rPr>
        <w:t>OUTPATIENT PSYCHOTHERAPY SERVICES CONSENT FORM/CONTRACT</w:t>
      </w:r>
    </w:p>
    <w:p w14:paraId="2F37F3BB" w14:textId="77777777" w:rsidR="00FD369F" w:rsidRDefault="00FD369F">
      <w:pPr>
        <w:pStyle w:val="FreeForm"/>
        <w:spacing w:line="360" w:lineRule="auto"/>
        <w:jc w:val="both"/>
        <w:rPr>
          <w:rFonts w:ascii="Times New Roman" w:eastAsia="Times New Roman" w:hAnsi="Times New Roman" w:cs="Times New Roman"/>
          <w:sz w:val="22"/>
          <w:szCs w:val="22"/>
        </w:rPr>
      </w:pPr>
    </w:p>
    <w:p w14:paraId="108E0848"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Welcome to </w:t>
      </w:r>
      <w:r w:rsidR="00512E9C">
        <w:rPr>
          <w:rFonts w:ascii="Times New Roman" w:hAnsi="Times New Roman"/>
          <w:sz w:val="22"/>
          <w:szCs w:val="22"/>
        </w:rPr>
        <w:t>the Center for Family and Behavioral Health, an outpatient clinic</w:t>
      </w:r>
      <w:r>
        <w:rPr>
          <w:rFonts w:ascii="Times New Roman" w:hAnsi="Times New Roman"/>
          <w:sz w:val="22"/>
          <w:szCs w:val="22"/>
        </w:rPr>
        <w:t xml:space="preserve"> that focuses on psychological services. This document contains important information about our professional services and business policies. Please read it carefully and </w:t>
      </w:r>
      <w:r w:rsidR="00512E9C">
        <w:rPr>
          <w:rFonts w:ascii="Times New Roman" w:hAnsi="Times New Roman"/>
          <w:sz w:val="22"/>
          <w:szCs w:val="22"/>
        </w:rPr>
        <w:t>note</w:t>
      </w:r>
      <w:r>
        <w:rPr>
          <w:rFonts w:ascii="Times New Roman" w:hAnsi="Times New Roman"/>
          <w:sz w:val="22"/>
          <w:szCs w:val="22"/>
        </w:rPr>
        <w:t xml:space="preserve"> down any questions you might have so that you can discuss them at your next meeting. When you sign this document, it will represent an agreement between you and </w:t>
      </w:r>
      <w:r w:rsidR="00512E9C">
        <w:rPr>
          <w:rFonts w:ascii="Times New Roman" w:hAnsi="Times New Roman"/>
          <w:sz w:val="22"/>
          <w:szCs w:val="22"/>
        </w:rPr>
        <w:t>the Center for Family and Behavioral Health</w:t>
      </w:r>
      <w:r>
        <w:rPr>
          <w:rFonts w:ascii="Times New Roman" w:hAnsi="Times New Roman"/>
          <w:sz w:val="22"/>
          <w:szCs w:val="22"/>
        </w:rPr>
        <w:t xml:space="preserve">. </w:t>
      </w:r>
    </w:p>
    <w:p w14:paraId="33E0603D" w14:textId="77777777" w:rsidR="00FD369F" w:rsidRDefault="00FD369F" w:rsidP="00FA22E0">
      <w:pPr>
        <w:pStyle w:val="FreeForm"/>
        <w:rPr>
          <w:rFonts w:ascii="Times New Roman" w:eastAsia="Times New Roman" w:hAnsi="Times New Roman" w:cs="Times New Roman"/>
          <w:sz w:val="22"/>
          <w:szCs w:val="22"/>
        </w:rPr>
      </w:pPr>
    </w:p>
    <w:p w14:paraId="72C3633B" w14:textId="77777777" w:rsidR="00A25E45" w:rsidRDefault="00A25E45" w:rsidP="00FA22E0">
      <w:pPr>
        <w:pStyle w:val="FreeForm"/>
        <w:spacing w:line="360" w:lineRule="atLeast"/>
        <w:rPr>
          <w:rFonts w:ascii="Times New Roman" w:hAnsi="Times New Roman"/>
          <w:b/>
          <w:bCs/>
          <w:sz w:val="22"/>
          <w:szCs w:val="22"/>
          <w:lang w:val="de-DE"/>
        </w:rPr>
      </w:pPr>
    </w:p>
    <w:p w14:paraId="41D8D2D6"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lang w:val="de-DE"/>
        </w:rPr>
        <w:t>PSYCHOLOGICAL SERVICES</w:t>
      </w:r>
    </w:p>
    <w:p w14:paraId="361D2AF1"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Psychotherapy is not easily described in general statements. It varies depending on the personalities of the psychologist and patient, and the particular problems you bring forward. There are many different methods we may use to deal with the problems that you hope to address. Psychotherapy is not like a medical doctor visit. Instead, it calls for a very active effort on your part. In order for the therapy to be most successful, you will have to work on things talked about both during your sessions and at home. </w:t>
      </w:r>
    </w:p>
    <w:p w14:paraId="1805392B" w14:textId="77777777" w:rsidR="00FD369F" w:rsidRDefault="00FD369F" w:rsidP="00FA22E0">
      <w:pPr>
        <w:pStyle w:val="FreeForm"/>
        <w:rPr>
          <w:rFonts w:ascii="Times New Roman" w:eastAsia="Times New Roman" w:hAnsi="Times New Roman" w:cs="Times New Roman"/>
          <w:sz w:val="22"/>
          <w:szCs w:val="22"/>
        </w:rPr>
      </w:pPr>
    </w:p>
    <w:p w14:paraId="1B6EE364"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Psychotherapy can have benefits and risks. Since therapy often involves discussing </w:t>
      </w:r>
      <w:r w:rsidR="00512E9C">
        <w:rPr>
          <w:rFonts w:ascii="Times New Roman" w:hAnsi="Times New Roman"/>
          <w:sz w:val="22"/>
          <w:szCs w:val="22"/>
        </w:rPr>
        <w:t xml:space="preserve">stressful or possibly </w:t>
      </w:r>
      <w:r>
        <w:rPr>
          <w:rFonts w:ascii="Times New Roman" w:hAnsi="Times New Roman"/>
          <w:sz w:val="22"/>
          <w:szCs w:val="22"/>
        </w:rPr>
        <w:t xml:space="preserve">unpleasant aspects of life, you may experience uncomfortable feelings like sadness, guilt, anger, frustration, loneliness, and helplessness. On the other hand, psychotherapy has also been shown to have benefits for people who go through it. Therapy often leads to better relationships, </w:t>
      </w:r>
      <w:r w:rsidR="00512E9C">
        <w:rPr>
          <w:rFonts w:ascii="Times New Roman" w:hAnsi="Times New Roman"/>
          <w:sz w:val="22"/>
          <w:szCs w:val="22"/>
        </w:rPr>
        <w:t xml:space="preserve">improved communication, </w:t>
      </w:r>
      <w:r>
        <w:rPr>
          <w:rFonts w:ascii="Times New Roman" w:hAnsi="Times New Roman"/>
          <w:sz w:val="22"/>
          <w:szCs w:val="22"/>
        </w:rPr>
        <w:t xml:space="preserve">solutions to specific problems, and significant reductions in feelings of distress. But there are no guarantees of what you will experience. </w:t>
      </w:r>
    </w:p>
    <w:p w14:paraId="081632B9" w14:textId="77777777" w:rsidR="00FD369F" w:rsidRDefault="00FD369F" w:rsidP="00FA22E0">
      <w:pPr>
        <w:pStyle w:val="FreeForm"/>
        <w:rPr>
          <w:rFonts w:ascii="Times New Roman" w:eastAsia="Times New Roman" w:hAnsi="Times New Roman" w:cs="Times New Roman"/>
          <w:sz w:val="22"/>
          <w:szCs w:val="22"/>
        </w:rPr>
      </w:pPr>
    </w:p>
    <w:p w14:paraId="56A489F2"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Your first few sessions will involve an evaluation of your goals and needs. By the end of the evaluation, your clinician will be able to offer you some first impressions of what your work will include and a </w:t>
      </w:r>
      <w:r>
        <w:rPr>
          <w:rFonts w:ascii="Times New Roman" w:hAnsi="Times New Roman"/>
          <w:sz w:val="22"/>
          <w:szCs w:val="22"/>
        </w:rPr>
        <w:lastRenderedPageBreak/>
        <w:t xml:space="preserve">treatment plan to follow, if you decide to continue with therapy. You should evaluate this information along with your own opinions of whether you feel comfortable working with the clinician. Therapy involves a large commitment of time, money, and energy, so you should be very careful about the therapist you select. If you have questions about our procedures, </w:t>
      </w:r>
      <w:r w:rsidR="00512E9C">
        <w:rPr>
          <w:rFonts w:ascii="Times New Roman" w:hAnsi="Times New Roman"/>
          <w:sz w:val="22"/>
          <w:szCs w:val="22"/>
        </w:rPr>
        <w:t>please discuss</w:t>
      </w:r>
      <w:r>
        <w:rPr>
          <w:rFonts w:ascii="Times New Roman" w:hAnsi="Times New Roman"/>
          <w:sz w:val="22"/>
          <w:szCs w:val="22"/>
        </w:rPr>
        <w:t xml:space="preserve"> them whenever they arise. If your doubts persist, we will be happy to help you set up a meeting with another mental health professional for a second opinion. </w:t>
      </w:r>
    </w:p>
    <w:p w14:paraId="014CDF3C" w14:textId="77777777" w:rsidR="00FD369F" w:rsidRDefault="00FD369F" w:rsidP="00FA22E0">
      <w:pPr>
        <w:pStyle w:val="FreeForm"/>
        <w:spacing w:line="360" w:lineRule="atLeast"/>
        <w:rPr>
          <w:rFonts w:ascii="Times New Roman" w:eastAsia="Times New Roman" w:hAnsi="Times New Roman" w:cs="Times New Roman"/>
          <w:b/>
          <w:bCs/>
          <w:sz w:val="22"/>
          <w:szCs w:val="22"/>
        </w:rPr>
      </w:pPr>
    </w:p>
    <w:p w14:paraId="7D1CBDDC"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rPr>
        <w:t>MEETINGS</w:t>
      </w:r>
    </w:p>
    <w:p w14:paraId="52ACA28C" w14:textId="6D040A2F"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We normally conduct an evaluation that will last from 1 to 3 sessions. During this time, you and your clinician can decide if he/she is the best person to provide the services you need in order to meet your treatment goals. If psychotherapy is begun, weekly </w:t>
      </w:r>
      <w:r>
        <w:rPr>
          <w:rFonts w:ascii="Times New Roman" w:hAnsi="Times New Roman"/>
          <w:sz w:val="22"/>
          <w:szCs w:val="22"/>
          <w:lang w:val="fr-FR"/>
        </w:rPr>
        <w:t>45-minute session</w:t>
      </w:r>
      <w:r>
        <w:rPr>
          <w:rFonts w:ascii="Times New Roman" w:hAnsi="Times New Roman"/>
          <w:sz w:val="22"/>
          <w:szCs w:val="22"/>
        </w:rPr>
        <w:t xml:space="preserve">s (one appointment hour of approximately 45 minutes duration) will be scheduled, although sessions may be less or more frequent. </w:t>
      </w:r>
      <w:r w:rsidR="005C4F87">
        <w:rPr>
          <w:rFonts w:ascii="Times New Roman" w:hAnsi="Times New Roman"/>
          <w:sz w:val="22"/>
          <w:szCs w:val="22"/>
        </w:rPr>
        <w:t>If you are unable to attend a scheduled appointment hour</w:t>
      </w:r>
      <w:r>
        <w:rPr>
          <w:rFonts w:ascii="Times New Roman" w:hAnsi="Times New Roman"/>
          <w:sz w:val="22"/>
          <w:szCs w:val="22"/>
        </w:rPr>
        <w:t xml:space="preserve">, you will be expected to pay </w:t>
      </w:r>
      <w:r w:rsidR="005C4F87">
        <w:rPr>
          <w:rFonts w:ascii="Times New Roman" w:hAnsi="Times New Roman"/>
          <w:sz w:val="22"/>
          <w:szCs w:val="22"/>
        </w:rPr>
        <w:t>a missed appointment fee</w:t>
      </w:r>
      <w:r>
        <w:rPr>
          <w:rFonts w:ascii="Times New Roman" w:hAnsi="Times New Roman"/>
          <w:sz w:val="22"/>
          <w:szCs w:val="22"/>
        </w:rPr>
        <w:t xml:space="preserve"> unless you provide </w:t>
      </w:r>
      <w:r w:rsidR="005C4F87">
        <w:rPr>
          <w:rFonts w:ascii="Times New Roman" w:hAnsi="Times New Roman"/>
          <w:sz w:val="22"/>
          <w:szCs w:val="22"/>
          <w:u w:val="single"/>
        </w:rPr>
        <w:t>advance</w:t>
      </w:r>
      <w:r w:rsidRPr="00DD50EE">
        <w:rPr>
          <w:rFonts w:ascii="Times New Roman" w:hAnsi="Times New Roman"/>
          <w:sz w:val="22"/>
          <w:szCs w:val="22"/>
        </w:rPr>
        <w:t xml:space="preserve"> </w:t>
      </w:r>
      <w:r>
        <w:rPr>
          <w:rFonts w:ascii="Times New Roman" w:hAnsi="Times New Roman"/>
          <w:sz w:val="22"/>
          <w:szCs w:val="22"/>
        </w:rPr>
        <w:t>notice of cancellation</w:t>
      </w:r>
      <w:r w:rsidR="005C4F87">
        <w:rPr>
          <w:rFonts w:ascii="Times New Roman" w:hAnsi="Times New Roman"/>
          <w:sz w:val="22"/>
          <w:szCs w:val="22"/>
        </w:rPr>
        <w:t xml:space="preserve"> as described in this Agreement</w:t>
      </w:r>
      <w:r>
        <w:rPr>
          <w:rFonts w:ascii="Times New Roman" w:hAnsi="Times New Roman"/>
          <w:sz w:val="22"/>
          <w:szCs w:val="22"/>
        </w:rPr>
        <w:t xml:space="preserve"> (</w:t>
      </w:r>
      <w:r w:rsidR="00A25E45">
        <w:rPr>
          <w:rFonts w:ascii="Times New Roman" w:hAnsi="Times New Roman"/>
          <w:sz w:val="22"/>
          <w:szCs w:val="22"/>
        </w:rPr>
        <w:t>see “</w:t>
      </w:r>
      <w:r w:rsidR="005C4F87">
        <w:rPr>
          <w:rFonts w:ascii="Times New Roman" w:hAnsi="Times New Roman"/>
          <w:sz w:val="22"/>
          <w:szCs w:val="22"/>
        </w:rPr>
        <w:t>Fees for Missed Appointments,” below</w:t>
      </w:r>
      <w:r w:rsidR="00DD50EE">
        <w:rPr>
          <w:rFonts w:ascii="Times New Roman" w:hAnsi="Times New Roman"/>
          <w:sz w:val="22"/>
          <w:szCs w:val="22"/>
        </w:rPr>
        <w:t>).</w:t>
      </w:r>
      <w:r>
        <w:rPr>
          <w:rFonts w:ascii="Times New Roman" w:hAnsi="Times New Roman"/>
          <w:sz w:val="22"/>
          <w:szCs w:val="22"/>
        </w:rPr>
        <w:t xml:space="preserve"> If it is possible, your appointment will be rescheduled.</w:t>
      </w:r>
    </w:p>
    <w:p w14:paraId="43E4C361" w14:textId="77777777" w:rsidR="00FD369F" w:rsidRDefault="00FD369F" w:rsidP="00FA22E0">
      <w:pPr>
        <w:pStyle w:val="FreeForm"/>
        <w:rPr>
          <w:rFonts w:ascii="Times New Roman" w:eastAsia="Times New Roman" w:hAnsi="Times New Roman" w:cs="Times New Roman"/>
          <w:b/>
          <w:bCs/>
          <w:sz w:val="22"/>
          <w:szCs w:val="22"/>
        </w:rPr>
      </w:pPr>
    </w:p>
    <w:p w14:paraId="3A283702"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rPr>
        <w:t>PROFESSIONAL FEES</w:t>
      </w:r>
    </w:p>
    <w:p w14:paraId="33DBCB73" w14:textId="049E293A" w:rsidR="009D4B98" w:rsidRDefault="009D4B98" w:rsidP="00FA22E0">
      <w:pPr>
        <w:pStyle w:val="FreeForm"/>
        <w:spacing w:line="360" w:lineRule="atLeast"/>
        <w:rPr>
          <w:rFonts w:ascii="Times New Roman" w:hAnsi="Times New Roman"/>
          <w:sz w:val="22"/>
          <w:szCs w:val="22"/>
        </w:rPr>
      </w:pPr>
      <w:r w:rsidRPr="009D4B98">
        <w:rPr>
          <w:rFonts w:ascii="Times New Roman" w:hAnsi="Times New Roman"/>
          <w:b/>
          <w:sz w:val="22"/>
          <w:szCs w:val="22"/>
        </w:rPr>
        <w:t>I</w:t>
      </w:r>
      <w:r w:rsidR="00FD59B7" w:rsidRPr="009D4B98">
        <w:rPr>
          <w:rFonts w:ascii="Times New Roman" w:hAnsi="Times New Roman"/>
          <w:b/>
          <w:sz w:val="22"/>
          <w:szCs w:val="22"/>
        </w:rPr>
        <w:t>nitial visit</w:t>
      </w:r>
      <w:r w:rsidR="00FD59B7">
        <w:rPr>
          <w:rFonts w:ascii="Times New Roman" w:hAnsi="Times New Roman"/>
          <w:sz w:val="22"/>
          <w:szCs w:val="22"/>
        </w:rPr>
        <w:t xml:space="preserve"> - $</w:t>
      </w:r>
      <w:r w:rsidR="00951B80">
        <w:rPr>
          <w:rFonts w:ascii="Times New Roman" w:hAnsi="Times New Roman"/>
          <w:sz w:val="22"/>
          <w:szCs w:val="22"/>
        </w:rPr>
        <w:t>2</w:t>
      </w:r>
      <w:r w:rsidR="00FA22E0">
        <w:rPr>
          <w:rFonts w:ascii="Times New Roman" w:hAnsi="Times New Roman"/>
          <w:sz w:val="22"/>
          <w:szCs w:val="22"/>
        </w:rPr>
        <w:t>5</w:t>
      </w:r>
      <w:r w:rsidR="00951B80">
        <w:rPr>
          <w:rFonts w:ascii="Times New Roman" w:hAnsi="Times New Roman"/>
          <w:sz w:val="22"/>
          <w:szCs w:val="22"/>
        </w:rPr>
        <w:t>0</w:t>
      </w:r>
      <w:r>
        <w:rPr>
          <w:rFonts w:ascii="Times New Roman" w:hAnsi="Times New Roman"/>
          <w:sz w:val="22"/>
          <w:szCs w:val="22"/>
        </w:rPr>
        <w:t xml:space="preserve"> (Diagnostic Interview – CPT Code 90791)</w:t>
      </w:r>
    </w:p>
    <w:p w14:paraId="42A05BFB" w14:textId="77777777" w:rsidR="00FA22E0" w:rsidRDefault="00FA22E0" w:rsidP="00FA22E0">
      <w:pPr>
        <w:pStyle w:val="FreeForm"/>
        <w:spacing w:line="360" w:lineRule="atLeast"/>
        <w:rPr>
          <w:rFonts w:ascii="Times New Roman" w:hAnsi="Times New Roman"/>
          <w:sz w:val="22"/>
          <w:szCs w:val="22"/>
        </w:rPr>
      </w:pPr>
    </w:p>
    <w:p w14:paraId="44BB3686" w14:textId="69E726BB" w:rsidR="009D4B98" w:rsidRDefault="009D4B98" w:rsidP="00FA22E0">
      <w:pPr>
        <w:pStyle w:val="FreeForm"/>
        <w:spacing w:line="360" w:lineRule="atLeast"/>
        <w:rPr>
          <w:rFonts w:ascii="Times New Roman" w:hAnsi="Times New Roman"/>
          <w:sz w:val="22"/>
          <w:szCs w:val="22"/>
        </w:rPr>
      </w:pPr>
      <w:r w:rsidRPr="009D4B98">
        <w:rPr>
          <w:rFonts w:ascii="Times New Roman" w:hAnsi="Times New Roman"/>
          <w:b/>
          <w:sz w:val="22"/>
          <w:szCs w:val="22"/>
        </w:rPr>
        <w:t>I</w:t>
      </w:r>
      <w:r w:rsidR="00FD59B7" w:rsidRPr="009D4B98">
        <w:rPr>
          <w:rFonts w:ascii="Times New Roman" w:hAnsi="Times New Roman"/>
          <w:b/>
          <w:sz w:val="22"/>
          <w:szCs w:val="22"/>
        </w:rPr>
        <w:t>ndividual therapy sessions</w:t>
      </w:r>
      <w:r w:rsidR="00FD59B7">
        <w:rPr>
          <w:rFonts w:ascii="Times New Roman" w:hAnsi="Times New Roman"/>
          <w:sz w:val="22"/>
          <w:szCs w:val="22"/>
        </w:rPr>
        <w:t xml:space="preserve"> (45 minute: $</w:t>
      </w:r>
      <w:r w:rsidR="00FA22E0">
        <w:rPr>
          <w:rFonts w:ascii="Times New Roman" w:hAnsi="Times New Roman"/>
          <w:sz w:val="22"/>
          <w:szCs w:val="22"/>
        </w:rPr>
        <w:t>185</w:t>
      </w:r>
      <w:r>
        <w:rPr>
          <w:rFonts w:ascii="Times New Roman" w:hAnsi="Times New Roman"/>
          <w:sz w:val="22"/>
          <w:szCs w:val="22"/>
        </w:rPr>
        <w:t xml:space="preserve"> - CPT Code 90834 </w:t>
      </w:r>
      <w:r w:rsidRPr="009D4B98">
        <w:rPr>
          <w:rFonts w:ascii="Times New Roman" w:hAnsi="Times New Roman"/>
          <w:sz w:val="22"/>
          <w:szCs w:val="22"/>
        </w:rPr>
        <w:t>/</w:t>
      </w:r>
      <w:r>
        <w:rPr>
          <w:rFonts w:ascii="Times New Roman" w:hAnsi="Times New Roman"/>
          <w:sz w:val="22"/>
          <w:szCs w:val="22"/>
        </w:rPr>
        <w:t xml:space="preserve"> 60</w:t>
      </w:r>
      <w:r w:rsidR="00FD59B7">
        <w:rPr>
          <w:rFonts w:ascii="Times New Roman" w:hAnsi="Times New Roman"/>
          <w:sz w:val="22"/>
          <w:szCs w:val="22"/>
        </w:rPr>
        <w:t xml:space="preserve"> minutes: $</w:t>
      </w:r>
      <w:r w:rsidR="002331F2">
        <w:rPr>
          <w:rFonts w:ascii="Times New Roman" w:hAnsi="Times New Roman"/>
          <w:sz w:val="22"/>
          <w:szCs w:val="22"/>
        </w:rPr>
        <w:t>250</w:t>
      </w:r>
      <w:r>
        <w:rPr>
          <w:rFonts w:ascii="Times New Roman" w:hAnsi="Times New Roman"/>
          <w:sz w:val="22"/>
          <w:szCs w:val="22"/>
        </w:rPr>
        <w:t xml:space="preserve"> – CPT Code 90837)</w:t>
      </w:r>
    </w:p>
    <w:p w14:paraId="0F1868E7" w14:textId="77777777" w:rsidR="00FA22E0" w:rsidRDefault="00FA22E0" w:rsidP="00FA22E0">
      <w:pPr>
        <w:pStyle w:val="FreeForm"/>
        <w:spacing w:line="360" w:lineRule="atLeast"/>
        <w:rPr>
          <w:rFonts w:ascii="Times New Roman" w:hAnsi="Times New Roman"/>
          <w:sz w:val="22"/>
          <w:szCs w:val="22"/>
        </w:rPr>
      </w:pPr>
    </w:p>
    <w:p w14:paraId="09B80002" w14:textId="367D1D37" w:rsidR="009D4B98" w:rsidRDefault="009D4B98" w:rsidP="00FA22E0">
      <w:pPr>
        <w:pStyle w:val="FreeForm"/>
        <w:spacing w:line="360" w:lineRule="atLeast"/>
        <w:rPr>
          <w:rFonts w:ascii="Times New Roman" w:hAnsi="Times New Roman"/>
          <w:sz w:val="22"/>
          <w:szCs w:val="22"/>
        </w:rPr>
      </w:pPr>
      <w:r w:rsidRPr="009D4B98">
        <w:rPr>
          <w:rFonts w:ascii="Times New Roman" w:hAnsi="Times New Roman"/>
          <w:b/>
          <w:sz w:val="22"/>
          <w:szCs w:val="22"/>
        </w:rPr>
        <w:t>F</w:t>
      </w:r>
      <w:r w:rsidR="00FD59B7" w:rsidRPr="009D4B98">
        <w:rPr>
          <w:rFonts w:ascii="Times New Roman" w:hAnsi="Times New Roman"/>
          <w:b/>
          <w:sz w:val="22"/>
          <w:szCs w:val="22"/>
        </w:rPr>
        <w:t>amily therapy sessions</w:t>
      </w:r>
      <w:r w:rsidR="00FD59B7">
        <w:rPr>
          <w:rFonts w:ascii="Times New Roman" w:hAnsi="Times New Roman"/>
          <w:sz w:val="22"/>
          <w:szCs w:val="22"/>
        </w:rPr>
        <w:t xml:space="preserve"> - $</w:t>
      </w:r>
      <w:r w:rsidR="00FA22E0">
        <w:rPr>
          <w:rFonts w:ascii="Times New Roman" w:hAnsi="Times New Roman"/>
          <w:sz w:val="22"/>
          <w:szCs w:val="22"/>
        </w:rPr>
        <w:t>210</w:t>
      </w:r>
      <w:r>
        <w:rPr>
          <w:rFonts w:ascii="Times New Roman" w:hAnsi="Times New Roman"/>
          <w:sz w:val="22"/>
          <w:szCs w:val="22"/>
        </w:rPr>
        <w:t xml:space="preserve"> (With Patient - CPT Code 90847 / Without Patient CPT - Code 90846)</w:t>
      </w:r>
    </w:p>
    <w:p w14:paraId="78D6A2C4" w14:textId="77777777" w:rsidR="00FA22E0" w:rsidRDefault="00FA22E0" w:rsidP="00FA22E0">
      <w:pPr>
        <w:pStyle w:val="FreeForm"/>
        <w:spacing w:line="360" w:lineRule="atLeast"/>
        <w:rPr>
          <w:rFonts w:ascii="Times New Roman" w:hAnsi="Times New Roman"/>
          <w:sz w:val="22"/>
          <w:szCs w:val="22"/>
        </w:rPr>
      </w:pPr>
    </w:p>
    <w:p w14:paraId="24476169" w14:textId="5D2F2699" w:rsidR="009D4B98" w:rsidRDefault="00FD59B7" w:rsidP="00FA22E0">
      <w:pPr>
        <w:pStyle w:val="FreeForm"/>
        <w:spacing w:line="360" w:lineRule="atLeast"/>
        <w:rPr>
          <w:rFonts w:ascii="Times New Roman" w:hAnsi="Times New Roman"/>
          <w:sz w:val="22"/>
          <w:szCs w:val="22"/>
        </w:rPr>
      </w:pPr>
      <w:r w:rsidRPr="009D4B98">
        <w:rPr>
          <w:rFonts w:ascii="Times New Roman" w:hAnsi="Times New Roman"/>
          <w:b/>
          <w:sz w:val="22"/>
          <w:szCs w:val="22"/>
        </w:rPr>
        <w:t>Psychological testing</w:t>
      </w:r>
      <w:r>
        <w:rPr>
          <w:rFonts w:ascii="Times New Roman" w:hAnsi="Times New Roman"/>
          <w:sz w:val="22"/>
          <w:szCs w:val="22"/>
        </w:rPr>
        <w:t xml:space="preserve"> (which includes direct testing services, scoring/interpretation, report writing, and the feedback session) is charged between $1500-3000. Testing appointments can, and often do occur over two or more days for 2-4 hours each visit. Every effort is made to produce a report within three weeks of the final assessment date. </w:t>
      </w:r>
    </w:p>
    <w:p w14:paraId="74E89CE9" w14:textId="77777777" w:rsidR="00FA22E0" w:rsidRDefault="00FA22E0" w:rsidP="00FA22E0">
      <w:pPr>
        <w:pStyle w:val="FreeForm"/>
        <w:spacing w:line="360" w:lineRule="atLeast"/>
        <w:rPr>
          <w:rFonts w:ascii="Times New Roman" w:hAnsi="Times New Roman"/>
          <w:sz w:val="22"/>
          <w:szCs w:val="22"/>
        </w:rPr>
      </w:pPr>
    </w:p>
    <w:p w14:paraId="3D4A2286" w14:textId="1AD894FA" w:rsidR="009D4B98" w:rsidRDefault="00FD59B7" w:rsidP="00FA22E0">
      <w:pPr>
        <w:pStyle w:val="FreeForm"/>
        <w:spacing w:line="360" w:lineRule="atLeast"/>
        <w:rPr>
          <w:rFonts w:ascii="Times New Roman" w:hAnsi="Times New Roman"/>
          <w:sz w:val="22"/>
          <w:szCs w:val="22"/>
        </w:rPr>
      </w:pPr>
      <w:r>
        <w:rPr>
          <w:rFonts w:ascii="Times New Roman" w:hAnsi="Times New Roman"/>
          <w:sz w:val="22"/>
          <w:szCs w:val="22"/>
        </w:rPr>
        <w:t>In addition to testing and weekly appointments, we charge $</w:t>
      </w:r>
      <w:r w:rsidR="00FA22E0">
        <w:rPr>
          <w:rFonts w:ascii="Times New Roman" w:hAnsi="Times New Roman"/>
          <w:sz w:val="22"/>
          <w:szCs w:val="22"/>
        </w:rPr>
        <w:t>250</w:t>
      </w:r>
      <w:r w:rsidR="00951B80">
        <w:rPr>
          <w:rFonts w:ascii="Times New Roman" w:hAnsi="Times New Roman"/>
          <w:sz w:val="22"/>
          <w:szCs w:val="22"/>
        </w:rPr>
        <w:t xml:space="preserve"> </w:t>
      </w:r>
      <w:r>
        <w:rPr>
          <w:rFonts w:ascii="Times New Roman" w:hAnsi="Times New Roman"/>
          <w:sz w:val="22"/>
          <w:szCs w:val="22"/>
        </w:rPr>
        <w:t xml:space="preserve">per hour for other professional services you may need, though we will break down the hourly cost if we work for periods of less than one hour. </w:t>
      </w:r>
      <w:r w:rsidR="00DD50EE">
        <w:rPr>
          <w:rFonts w:ascii="Times New Roman" w:hAnsi="Times New Roman"/>
          <w:sz w:val="22"/>
          <w:szCs w:val="22"/>
        </w:rPr>
        <w:t>(Fees are charged in minimum increments of 1/10</w:t>
      </w:r>
      <w:r w:rsidR="00DD50EE" w:rsidRPr="00DD50EE">
        <w:rPr>
          <w:rFonts w:ascii="Times New Roman" w:hAnsi="Times New Roman"/>
          <w:sz w:val="22"/>
          <w:szCs w:val="22"/>
          <w:vertAlign w:val="superscript"/>
        </w:rPr>
        <w:t xml:space="preserve"> </w:t>
      </w:r>
      <w:r w:rsidR="00DD50EE">
        <w:rPr>
          <w:rFonts w:ascii="Times New Roman" w:hAnsi="Times New Roman"/>
          <w:sz w:val="22"/>
          <w:szCs w:val="22"/>
        </w:rPr>
        <w:t xml:space="preserve">of the hour). </w:t>
      </w:r>
    </w:p>
    <w:p w14:paraId="01D7F7E4" w14:textId="77777777" w:rsidR="00FA22E0" w:rsidRDefault="00FA22E0" w:rsidP="00FA22E0">
      <w:pPr>
        <w:pStyle w:val="FreeForm"/>
        <w:spacing w:line="360" w:lineRule="atLeast"/>
        <w:rPr>
          <w:rFonts w:ascii="Times New Roman" w:hAnsi="Times New Roman"/>
          <w:sz w:val="22"/>
          <w:szCs w:val="22"/>
        </w:rPr>
      </w:pPr>
    </w:p>
    <w:p w14:paraId="30DEFB1B" w14:textId="77777777" w:rsidR="009D4B98" w:rsidRDefault="00FD59B7" w:rsidP="00FA22E0">
      <w:pPr>
        <w:pStyle w:val="FreeForm"/>
        <w:spacing w:line="360" w:lineRule="atLeast"/>
        <w:rPr>
          <w:rFonts w:ascii="Times New Roman" w:hAnsi="Times New Roman"/>
          <w:sz w:val="22"/>
          <w:szCs w:val="22"/>
        </w:rPr>
      </w:pPr>
      <w:r w:rsidRPr="009D4B98">
        <w:rPr>
          <w:rFonts w:ascii="Times New Roman" w:hAnsi="Times New Roman"/>
          <w:b/>
          <w:sz w:val="22"/>
          <w:szCs w:val="22"/>
        </w:rPr>
        <w:t>Other services include</w:t>
      </w:r>
      <w:r>
        <w:rPr>
          <w:rFonts w:ascii="Times New Roman" w:hAnsi="Times New Roman"/>
          <w:sz w:val="22"/>
          <w:szCs w:val="22"/>
        </w:rPr>
        <w:t xml:space="preserve">: letter writing, telephone conversations lasting longer than 10 minutes, emails, attendance at meetings with other professionals you have authorized, preparation of records or treatment summaries, filling out paperwork (i.e., disability, etc.), and the time spent performing any other service you may request. </w:t>
      </w:r>
    </w:p>
    <w:p w14:paraId="33D3083E" w14:textId="47E3AE2F" w:rsidR="00FD369F" w:rsidRPr="00DD50EE" w:rsidRDefault="00FD59B7" w:rsidP="00FA22E0">
      <w:pPr>
        <w:pStyle w:val="FreeForm"/>
        <w:spacing w:line="360" w:lineRule="atLeast"/>
        <w:rPr>
          <w:rFonts w:ascii="Times New Roman" w:eastAsia="Times New Roman" w:hAnsi="Times New Roman" w:cs="Times New Roman"/>
          <w:iCs/>
          <w:sz w:val="22"/>
          <w:szCs w:val="22"/>
        </w:rPr>
      </w:pPr>
      <w:r>
        <w:rPr>
          <w:rFonts w:ascii="Times New Roman" w:hAnsi="Times New Roman"/>
          <w:sz w:val="22"/>
          <w:szCs w:val="22"/>
        </w:rPr>
        <w:lastRenderedPageBreak/>
        <w:t xml:space="preserve">If you become involved in legal proceedings that require your clinician’s participation, you will be expected to pay for his/her professional time even if he/she is called to testify by another party. Because of the </w:t>
      </w:r>
      <w:r w:rsidR="006A4998">
        <w:rPr>
          <w:rFonts w:ascii="Times New Roman" w:hAnsi="Times New Roman"/>
          <w:sz w:val="22"/>
          <w:szCs w:val="22"/>
        </w:rPr>
        <w:t>complex issues involved in</w:t>
      </w:r>
      <w:r>
        <w:rPr>
          <w:rFonts w:ascii="Times New Roman" w:hAnsi="Times New Roman"/>
          <w:sz w:val="22"/>
          <w:szCs w:val="22"/>
        </w:rPr>
        <w:t xml:space="preserve"> legal </w:t>
      </w:r>
      <w:r w:rsidR="006A4998">
        <w:rPr>
          <w:rFonts w:ascii="Times New Roman" w:hAnsi="Times New Roman"/>
          <w:sz w:val="22"/>
          <w:szCs w:val="22"/>
        </w:rPr>
        <w:t>proceedings</w:t>
      </w:r>
      <w:r>
        <w:rPr>
          <w:rFonts w:ascii="Times New Roman" w:hAnsi="Times New Roman"/>
          <w:sz w:val="22"/>
          <w:szCs w:val="22"/>
        </w:rPr>
        <w:t>, we charge $300 per hour (with a $</w:t>
      </w:r>
      <w:r w:rsidR="00FA22E0">
        <w:rPr>
          <w:rFonts w:ascii="Times New Roman" w:hAnsi="Times New Roman"/>
          <w:sz w:val="22"/>
          <w:szCs w:val="22"/>
        </w:rPr>
        <w:t>2500</w:t>
      </w:r>
      <w:r>
        <w:rPr>
          <w:rFonts w:ascii="Times New Roman" w:hAnsi="Times New Roman"/>
          <w:sz w:val="22"/>
          <w:szCs w:val="22"/>
        </w:rPr>
        <w:t xml:space="preserve"> retainer) for preparation, travel and attendance at any legal proceeding.</w:t>
      </w:r>
      <w:r>
        <w:rPr>
          <w:rFonts w:ascii="Times New Roman" w:hAnsi="Times New Roman"/>
          <w:i/>
          <w:iCs/>
          <w:sz w:val="22"/>
          <w:szCs w:val="22"/>
        </w:rPr>
        <w:t xml:space="preserve"> </w:t>
      </w:r>
      <w:r w:rsidR="005C4F87">
        <w:rPr>
          <w:rFonts w:ascii="Times New Roman" w:hAnsi="Times New Roman"/>
          <w:iCs/>
          <w:sz w:val="22"/>
          <w:szCs w:val="22"/>
        </w:rPr>
        <w:t xml:space="preserve">You will also be </w:t>
      </w:r>
      <w:r w:rsidR="006A4998">
        <w:rPr>
          <w:rFonts w:ascii="Times New Roman" w:hAnsi="Times New Roman"/>
          <w:iCs/>
          <w:sz w:val="22"/>
          <w:szCs w:val="22"/>
        </w:rPr>
        <w:t>billed</w:t>
      </w:r>
      <w:r w:rsidR="005C4F87">
        <w:rPr>
          <w:rFonts w:ascii="Times New Roman" w:hAnsi="Times New Roman"/>
          <w:iCs/>
          <w:sz w:val="22"/>
          <w:szCs w:val="22"/>
        </w:rPr>
        <w:t xml:space="preserve"> for any out-of-pocket expenses that may be incurred on your behalf, such as delivery charges, </w:t>
      </w:r>
      <w:r w:rsidR="006A4998">
        <w:rPr>
          <w:rFonts w:ascii="Times New Roman" w:hAnsi="Times New Roman"/>
          <w:iCs/>
          <w:sz w:val="22"/>
          <w:szCs w:val="22"/>
        </w:rPr>
        <w:t>travel costs, and court costs.</w:t>
      </w:r>
    </w:p>
    <w:p w14:paraId="41EFF50F" w14:textId="75541279" w:rsidR="00FD369F" w:rsidRDefault="00FD369F" w:rsidP="00FA22E0">
      <w:pPr>
        <w:pStyle w:val="FreeForm"/>
        <w:spacing w:line="360" w:lineRule="atLeast"/>
        <w:rPr>
          <w:rFonts w:ascii="Times New Roman" w:eastAsia="Times New Roman" w:hAnsi="Times New Roman" w:cs="Times New Roman"/>
          <w:i/>
          <w:iCs/>
          <w:sz w:val="22"/>
          <w:szCs w:val="22"/>
        </w:rPr>
      </w:pPr>
    </w:p>
    <w:p w14:paraId="355599BA" w14:textId="77777777" w:rsidR="009D4B98" w:rsidRDefault="009D4B98" w:rsidP="00FA22E0">
      <w:pPr>
        <w:pStyle w:val="FreeForm"/>
        <w:spacing w:line="360" w:lineRule="atLeast"/>
        <w:rPr>
          <w:rFonts w:ascii="Times New Roman" w:eastAsia="Times New Roman" w:hAnsi="Times New Roman" w:cs="Times New Roman"/>
          <w:i/>
          <w:iCs/>
          <w:sz w:val="22"/>
          <w:szCs w:val="22"/>
        </w:rPr>
      </w:pPr>
    </w:p>
    <w:p w14:paraId="2D9925AE"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lang w:val="de-DE"/>
        </w:rPr>
        <w:t>FEES FOR MISSED APPOINTMENTS</w:t>
      </w:r>
    </w:p>
    <w:p w14:paraId="674746E5" w14:textId="4B386C69"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One hundred dollars ($</w:t>
      </w:r>
      <w:r w:rsidR="00FA22E0">
        <w:rPr>
          <w:rFonts w:ascii="Times New Roman" w:hAnsi="Times New Roman"/>
          <w:sz w:val="22"/>
          <w:szCs w:val="22"/>
        </w:rPr>
        <w:t>125</w:t>
      </w:r>
      <w:r>
        <w:rPr>
          <w:rFonts w:ascii="Times New Roman" w:hAnsi="Times New Roman"/>
          <w:sz w:val="22"/>
          <w:szCs w:val="22"/>
        </w:rPr>
        <w:t>) will be charged for all missed appointments. (</w:t>
      </w:r>
      <w:r>
        <w:rPr>
          <w:rFonts w:ascii="Times New Roman" w:hAnsi="Times New Roman"/>
          <w:sz w:val="22"/>
          <w:szCs w:val="22"/>
          <w:u w:val="single"/>
        </w:rPr>
        <w:t>A missed appointment is an appointment not cancelled the business day (Monday-Friday) during office hours (8:30 am - 4:30 pm) before the scheduled appointment time</w:t>
      </w:r>
      <w:r>
        <w:rPr>
          <w:rFonts w:ascii="Times New Roman" w:hAnsi="Times New Roman"/>
          <w:sz w:val="22"/>
          <w:szCs w:val="22"/>
        </w:rPr>
        <w:t>, or in the case of a Monday appointment, not cancelled by the preceding Friday. We require that you register a credit card with us on the client portal</w:t>
      </w:r>
      <w:r w:rsidR="006A4998">
        <w:rPr>
          <w:rFonts w:ascii="Times New Roman" w:hAnsi="Times New Roman"/>
          <w:sz w:val="22"/>
          <w:szCs w:val="22"/>
        </w:rPr>
        <w:t xml:space="preserve"> before your first appointment</w:t>
      </w:r>
      <w:r>
        <w:rPr>
          <w:rFonts w:ascii="Times New Roman" w:hAnsi="Times New Roman"/>
          <w:sz w:val="22"/>
          <w:szCs w:val="22"/>
        </w:rPr>
        <w:t xml:space="preserve">. Your credit card will automatically be charged at the end of day on the day of your missed appointment. To cancel an appointment, you may leave a message with </w:t>
      </w:r>
      <w:r w:rsidR="00354D45">
        <w:rPr>
          <w:rFonts w:ascii="Times New Roman" w:hAnsi="Times New Roman"/>
          <w:sz w:val="22"/>
          <w:szCs w:val="22"/>
        </w:rPr>
        <w:t xml:space="preserve">us. </w:t>
      </w:r>
      <w:r w:rsidR="00354D45" w:rsidRPr="00FA22E0">
        <w:rPr>
          <w:rFonts w:ascii="Times New Roman" w:hAnsi="Times New Roman"/>
          <w:b/>
          <w:bCs/>
          <w:sz w:val="22"/>
          <w:szCs w:val="22"/>
          <w:u w:val="single"/>
        </w:rPr>
        <w:t>Please call 443.212.5077</w:t>
      </w:r>
      <w:r w:rsidR="00595BFA">
        <w:rPr>
          <w:rFonts w:ascii="Times New Roman" w:hAnsi="Times New Roman"/>
          <w:sz w:val="22"/>
          <w:szCs w:val="22"/>
        </w:rPr>
        <w:t xml:space="preserve"> </w:t>
      </w:r>
      <w:r>
        <w:rPr>
          <w:rFonts w:ascii="Times New Roman" w:hAnsi="Times New Roman"/>
          <w:sz w:val="22"/>
          <w:szCs w:val="22"/>
        </w:rPr>
        <w:t xml:space="preserve"> </w:t>
      </w:r>
    </w:p>
    <w:p w14:paraId="3477B25B" w14:textId="77777777" w:rsidR="00FD369F" w:rsidRDefault="00FD369F" w:rsidP="00FA22E0">
      <w:pPr>
        <w:pStyle w:val="FreeForm"/>
        <w:spacing w:line="360" w:lineRule="atLeast"/>
        <w:rPr>
          <w:rFonts w:ascii="Times New Roman" w:eastAsia="Times New Roman" w:hAnsi="Times New Roman" w:cs="Times New Roman"/>
          <w:b/>
          <w:bCs/>
          <w:sz w:val="22"/>
          <w:szCs w:val="22"/>
        </w:rPr>
      </w:pPr>
    </w:p>
    <w:p w14:paraId="6F022DDD"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rPr>
        <w:t>BILLING AND PAYMENTS</w:t>
      </w:r>
    </w:p>
    <w:p w14:paraId="41A66B33"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You will be expected to pay for each session at the time it is held, unless we agree otherwise. If any outstanding balances are not paid at the time of service, including fees, copays, missed appointments, charges for miscellaneous services (i.e., letters, document requests, etc.) or if your insurance plan does not pay for the service rendered, your credit card on file will be automatically charged at the end of the business day. We </w:t>
      </w:r>
      <w:r>
        <w:rPr>
          <w:rFonts w:ascii="Times New Roman" w:hAnsi="Times New Roman"/>
          <w:b/>
          <w:bCs/>
          <w:sz w:val="22"/>
          <w:szCs w:val="22"/>
        </w:rPr>
        <w:t xml:space="preserve">require </w:t>
      </w:r>
      <w:r>
        <w:rPr>
          <w:rFonts w:ascii="Times New Roman" w:hAnsi="Times New Roman"/>
          <w:sz w:val="22"/>
          <w:szCs w:val="22"/>
        </w:rPr>
        <w:t>that you submit credit card information to be securely stored in the client portal for these potential outstanding balances</w:t>
      </w:r>
      <w:r w:rsidR="006A4998">
        <w:rPr>
          <w:rFonts w:ascii="Times New Roman" w:hAnsi="Times New Roman"/>
          <w:sz w:val="22"/>
          <w:szCs w:val="22"/>
        </w:rPr>
        <w:t xml:space="preserve"> before your first appointment</w:t>
      </w:r>
      <w:r>
        <w:rPr>
          <w:rFonts w:ascii="Times New Roman" w:hAnsi="Times New Roman"/>
          <w:sz w:val="22"/>
          <w:szCs w:val="22"/>
        </w:rPr>
        <w:t>. Payment schedules for other professional services will be agreed to when they are requested. Payments can be made in cash, check or credit card. In circumstances of unusual financial hardship, we may be willing to negotiate a fee adjustment or payment installment plan.</w:t>
      </w:r>
    </w:p>
    <w:p w14:paraId="286B5D5E" w14:textId="77777777" w:rsidR="00FD369F" w:rsidRDefault="00FD369F" w:rsidP="00FA22E0">
      <w:pPr>
        <w:pStyle w:val="FreeForm"/>
        <w:rPr>
          <w:rFonts w:ascii="Times New Roman" w:eastAsia="Times New Roman" w:hAnsi="Times New Roman" w:cs="Times New Roman"/>
          <w:sz w:val="22"/>
          <w:szCs w:val="22"/>
        </w:rPr>
      </w:pPr>
    </w:p>
    <w:p w14:paraId="39E9B0D2" w14:textId="19D78F0D"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If your account has not been paid for more than 60 days and arrangements for payment have not been agreed upon, we have the option of using legal means to secure the payment. This may involve hiring a collection agency or going through small claims court. If such legal action is necessary, </w:t>
      </w:r>
      <w:r w:rsidR="006A4998">
        <w:rPr>
          <w:rFonts w:ascii="Times New Roman" w:hAnsi="Times New Roman"/>
          <w:sz w:val="22"/>
          <w:szCs w:val="22"/>
        </w:rPr>
        <w:t xml:space="preserve">you will be responsible for all </w:t>
      </w:r>
      <w:r>
        <w:rPr>
          <w:rFonts w:ascii="Times New Roman" w:hAnsi="Times New Roman"/>
          <w:sz w:val="22"/>
          <w:szCs w:val="22"/>
        </w:rPr>
        <w:t>costs</w:t>
      </w:r>
      <w:r w:rsidR="006A4998">
        <w:rPr>
          <w:rFonts w:ascii="Times New Roman" w:hAnsi="Times New Roman"/>
          <w:sz w:val="22"/>
          <w:szCs w:val="22"/>
        </w:rPr>
        <w:t xml:space="preserve"> of collection, including reasonable attorneys’ fees</w:t>
      </w:r>
      <w:r>
        <w:rPr>
          <w:rFonts w:ascii="Times New Roman" w:hAnsi="Times New Roman"/>
          <w:sz w:val="22"/>
          <w:szCs w:val="22"/>
        </w:rPr>
        <w:t xml:space="preserve">. In most collection situations, the only information we release regarding a patient’s treatment is his/her name, the nature of services provided, and the amount due. </w:t>
      </w:r>
    </w:p>
    <w:p w14:paraId="553141AD" w14:textId="77777777" w:rsidR="00FD369F" w:rsidRDefault="00FD369F" w:rsidP="00FA22E0">
      <w:pPr>
        <w:pStyle w:val="FreeForm"/>
        <w:rPr>
          <w:rFonts w:ascii="Times New Roman" w:eastAsia="Times New Roman" w:hAnsi="Times New Roman" w:cs="Times New Roman"/>
          <w:sz w:val="22"/>
          <w:szCs w:val="22"/>
        </w:rPr>
      </w:pPr>
    </w:p>
    <w:p w14:paraId="5DB17E6F" w14:textId="3B6CF03E" w:rsidR="00FD369F" w:rsidRDefault="00FD59B7" w:rsidP="00FA22E0">
      <w:pPr>
        <w:pStyle w:val="FreeForm"/>
        <w:spacing w:line="360" w:lineRule="atLeast"/>
        <w:rPr>
          <w:rFonts w:ascii="Times New Roman" w:hAnsi="Times New Roman"/>
          <w:b/>
          <w:bCs/>
          <w:sz w:val="22"/>
          <w:szCs w:val="22"/>
          <w:lang w:val="de-DE"/>
        </w:rPr>
      </w:pPr>
      <w:r>
        <w:rPr>
          <w:rFonts w:ascii="Times New Roman" w:hAnsi="Times New Roman"/>
          <w:b/>
          <w:bCs/>
          <w:sz w:val="22"/>
          <w:szCs w:val="22"/>
          <w:lang w:val="de-DE"/>
        </w:rPr>
        <w:t>INSURANCE REIMBURSEMENT</w:t>
      </w:r>
      <w:r w:rsidR="00595BFA">
        <w:rPr>
          <w:rFonts w:ascii="Times New Roman" w:hAnsi="Times New Roman"/>
          <w:b/>
          <w:bCs/>
          <w:sz w:val="22"/>
          <w:szCs w:val="22"/>
          <w:lang w:val="de-DE"/>
        </w:rPr>
        <w:t xml:space="preserve"> </w:t>
      </w:r>
    </w:p>
    <w:p w14:paraId="759FABC4" w14:textId="252A5C75" w:rsidR="00B703BA" w:rsidRDefault="00595BFA" w:rsidP="00FA22E0">
      <w:pPr>
        <w:pStyle w:val="FreeForm"/>
        <w:spacing w:line="360" w:lineRule="atLeast"/>
        <w:rPr>
          <w:rFonts w:ascii="Times New Roman" w:eastAsia="Times New Roman" w:hAnsi="Times New Roman" w:cs="Times New Roman"/>
          <w:sz w:val="22"/>
          <w:szCs w:val="22"/>
        </w:rPr>
      </w:pPr>
      <w:r w:rsidRPr="00595BFA">
        <w:rPr>
          <w:rFonts w:ascii="Times New Roman" w:eastAsia="Times New Roman" w:hAnsi="Times New Roman" w:cs="Times New Roman"/>
          <w:bCs/>
          <w:sz w:val="22"/>
          <w:szCs w:val="22"/>
        </w:rPr>
        <w:t xml:space="preserve">The </w:t>
      </w:r>
      <w:r>
        <w:rPr>
          <w:rFonts w:ascii="Times New Roman" w:eastAsia="Times New Roman" w:hAnsi="Times New Roman" w:cs="Times New Roman"/>
          <w:bCs/>
          <w:sz w:val="22"/>
          <w:szCs w:val="22"/>
        </w:rPr>
        <w:t>Center for Family and Behavioral Health</w:t>
      </w:r>
      <w:r w:rsidR="00FA22E0">
        <w:rPr>
          <w:rFonts w:ascii="Times New Roman" w:eastAsia="Times New Roman" w:hAnsi="Times New Roman" w:cs="Times New Roman"/>
          <w:bCs/>
          <w:sz w:val="22"/>
          <w:szCs w:val="22"/>
        </w:rPr>
        <w:t xml:space="preserve"> </w:t>
      </w:r>
      <w:r>
        <w:rPr>
          <w:rFonts w:ascii="Times New Roman" w:eastAsia="Times New Roman" w:hAnsi="Times New Roman" w:cs="Times New Roman"/>
          <w:bCs/>
          <w:sz w:val="22"/>
          <w:szCs w:val="22"/>
        </w:rPr>
        <w:t xml:space="preserve">does not participate with any public or private insurance plans. </w:t>
      </w:r>
      <w:r w:rsidRPr="00595BFA">
        <w:rPr>
          <w:rFonts w:ascii="Times New Roman" w:eastAsia="Times New Roman" w:hAnsi="Times New Roman" w:cs="Times New Roman"/>
          <w:bCs/>
          <w:sz w:val="22"/>
          <w:szCs w:val="22"/>
        </w:rPr>
        <w:t xml:space="preserve"> </w:t>
      </w:r>
      <w:r w:rsidR="00FD59B7">
        <w:rPr>
          <w:rFonts w:ascii="Times New Roman" w:hAnsi="Times New Roman"/>
          <w:sz w:val="22"/>
          <w:szCs w:val="22"/>
        </w:rPr>
        <w:t xml:space="preserve">In order for us to set realistic treatment goals and priorities, it is important to evaluate what </w:t>
      </w:r>
      <w:r w:rsidR="00FD59B7">
        <w:rPr>
          <w:rFonts w:ascii="Times New Roman" w:hAnsi="Times New Roman"/>
          <w:sz w:val="22"/>
          <w:szCs w:val="22"/>
        </w:rPr>
        <w:lastRenderedPageBreak/>
        <w:t xml:space="preserve">resources you have available to pay for your treatment. If you have a health insurance policy, it </w:t>
      </w:r>
      <w:r w:rsidR="006A4998">
        <w:rPr>
          <w:rFonts w:ascii="Times New Roman" w:hAnsi="Times New Roman"/>
          <w:sz w:val="22"/>
          <w:szCs w:val="22"/>
        </w:rPr>
        <w:t>may</w:t>
      </w:r>
      <w:r w:rsidR="00FD59B7">
        <w:rPr>
          <w:rFonts w:ascii="Times New Roman" w:hAnsi="Times New Roman"/>
          <w:sz w:val="22"/>
          <w:szCs w:val="22"/>
        </w:rPr>
        <w:t xml:space="preserve"> provide some coverage for </w:t>
      </w:r>
      <w:r w:rsidR="006A4998">
        <w:rPr>
          <w:rFonts w:ascii="Times New Roman" w:hAnsi="Times New Roman"/>
          <w:sz w:val="22"/>
          <w:szCs w:val="22"/>
        </w:rPr>
        <w:t>m</w:t>
      </w:r>
      <w:r w:rsidR="00FD59B7">
        <w:rPr>
          <w:rFonts w:ascii="Times New Roman" w:hAnsi="Times New Roman"/>
          <w:sz w:val="22"/>
          <w:szCs w:val="22"/>
          <w:lang w:val="nl-NL"/>
        </w:rPr>
        <w:t xml:space="preserve">ental </w:t>
      </w:r>
      <w:r w:rsidR="006A4998">
        <w:rPr>
          <w:rFonts w:ascii="Times New Roman" w:hAnsi="Times New Roman"/>
          <w:sz w:val="22"/>
          <w:szCs w:val="22"/>
        </w:rPr>
        <w:t>h</w:t>
      </w:r>
      <w:r w:rsidR="00FD59B7">
        <w:rPr>
          <w:rFonts w:ascii="Times New Roman" w:hAnsi="Times New Roman"/>
          <w:sz w:val="22"/>
          <w:szCs w:val="22"/>
        </w:rPr>
        <w:t xml:space="preserve">ealth and/or </w:t>
      </w:r>
      <w:r w:rsidR="006A4998">
        <w:rPr>
          <w:rFonts w:ascii="Times New Roman" w:hAnsi="Times New Roman"/>
          <w:color w:val="auto"/>
          <w:sz w:val="22"/>
          <w:szCs w:val="22"/>
        </w:rPr>
        <w:t>h</w:t>
      </w:r>
      <w:r w:rsidR="00FD59B7" w:rsidRPr="001540AB">
        <w:rPr>
          <w:rFonts w:ascii="Times New Roman" w:hAnsi="Times New Roman"/>
          <w:color w:val="auto"/>
          <w:sz w:val="22"/>
          <w:szCs w:val="22"/>
        </w:rPr>
        <w:t xml:space="preserve">ealth </w:t>
      </w:r>
      <w:r w:rsidR="006A4998">
        <w:rPr>
          <w:rFonts w:ascii="Times New Roman" w:hAnsi="Times New Roman"/>
          <w:color w:val="auto"/>
          <w:sz w:val="22"/>
          <w:szCs w:val="22"/>
        </w:rPr>
        <w:t>and</w:t>
      </w:r>
      <w:r w:rsidR="00FD59B7" w:rsidRPr="001540AB">
        <w:rPr>
          <w:rFonts w:ascii="Times New Roman" w:hAnsi="Times New Roman"/>
          <w:color w:val="auto"/>
          <w:sz w:val="22"/>
          <w:szCs w:val="22"/>
        </w:rPr>
        <w:t xml:space="preserve"> </w:t>
      </w:r>
      <w:r w:rsidR="006A4998">
        <w:rPr>
          <w:rFonts w:ascii="Times New Roman" w:hAnsi="Times New Roman"/>
          <w:color w:val="auto"/>
          <w:sz w:val="22"/>
          <w:szCs w:val="22"/>
        </w:rPr>
        <w:t>b</w:t>
      </w:r>
      <w:r w:rsidR="00FD59B7" w:rsidRPr="001540AB">
        <w:rPr>
          <w:rFonts w:ascii="Times New Roman" w:hAnsi="Times New Roman"/>
          <w:color w:val="auto"/>
          <w:sz w:val="22"/>
          <w:szCs w:val="22"/>
        </w:rPr>
        <w:t xml:space="preserve">ehavior treatment. </w:t>
      </w:r>
      <w:r w:rsidR="001540AB" w:rsidRPr="001540AB">
        <w:rPr>
          <w:rFonts w:ascii="Times New Roman" w:hAnsi="Times New Roman"/>
          <w:color w:val="auto"/>
          <w:sz w:val="22"/>
          <w:szCs w:val="22"/>
        </w:rPr>
        <w:t xml:space="preserve">Most insurance policies (but usually not HMOs) have "out-of-network" benefit plans which will reimburse patients directly for some portion of our fees. </w:t>
      </w:r>
      <w:r w:rsidR="00B703BA">
        <w:rPr>
          <w:rFonts w:ascii="Times New Roman" w:hAnsi="Times New Roman"/>
          <w:color w:val="auto"/>
          <w:sz w:val="22"/>
          <w:szCs w:val="22"/>
        </w:rPr>
        <w:t>You are encouraged to c</w:t>
      </w:r>
      <w:r w:rsidR="00B703BA" w:rsidRPr="001540AB">
        <w:rPr>
          <w:rFonts w:ascii="Times New Roman" w:hAnsi="Times New Roman"/>
          <w:color w:val="auto"/>
          <w:sz w:val="22"/>
          <w:szCs w:val="22"/>
        </w:rPr>
        <w:t xml:space="preserve">ontact </w:t>
      </w:r>
      <w:r w:rsidR="00B703BA">
        <w:rPr>
          <w:rFonts w:ascii="Times New Roman" w:hAnsi="Times New Roman"/>
          <w:color w:val="auto"/>
          <w:sz w:val="22"/>
          <w:szCs w:val="22"/>
        </w:rPr>
        <w:t>your</w:t>
      </w:r>
      <w:r w:rsidR="00B703BA" w:rsidRPr="001540AB">
        <w:rPr>
          <w:rFonts w:ascii="Times New Roman" w:hAnsi="Times New Roman"/>
          <w:color w:val="auto"/>
          <w:sz w:val="22"/>
          <w:szCs w:val="22"/>
        </w:rPr>
        <w:t xml:space="preserve"> insurance compan</w:t>
      </w:r>
      <w:r w:rsidR="00B703BA">
        <w:rPr>
          <w:rFonts w:ascii="Times New Roman" w:hAnsi="Times New Roman"/>
          <w:color w:val="auto"/>
          <w:sz w:val="22"/>
          <w:szCs w:val="22"/>
        </w:rPr>
        <w:t>y</w:t>
      </w:r>
      <w:r w:rsidR="00B703BA" w:rsidRPr="001540AB">
        <w:rPr>
          <w:rFonts w:ascii="Times New Roman" w:hAnsi="Times New Roman"/>
          <w:color w:val="auto"/>
          <w:sz w:val="22"/>
          <w:szCs w:val="22"/>
        </w:rPr>
        <w:t xml:space="preserve"> to determine </w:t>
      </w:r>
      <w:r w:rsidR="00B703BA">
        <w:rPr>
          <w:rFonts w:ascii="Times New Roman" w:hAnsi="Times New Roman"/>
          <w:color w:val="auto"/>
          <w:sz w:val="22"/>
          <w:szCs w:val="22"/>
        </w:rPr>
        <w:t>if it provides</w:t>
      </w:r>
      <w:r w:rsidR="00B703BA" w:rsidRPr="001540AB">
        <w:rPr>
          <w:rFonts w:ascii="Times New Roman" w:hAnsi="Times New Roman"/>
          <w:color w:val="auto"/>
          <w:sz w:val="22"/>
          <w:szCs w:val="22"/>
        </w:rPr>
        <w:t xml:space="preserve"> benefits for out-of-network outpatient mental health treatment</w:t>
      </w:r>
      <w:r w:rsidR="00B703BA">
        <w:rPr>
          <w:rFonts w:ascii="Times New Roman" w:hAnsi="Times New Roman"/>
          <w:color w:val="auto"/>
          <w:sz w:val="22"/>
          <w:szCs w:val="22"/>
        </w:rPr>
        <w:t>.</w:t>
      </w:r>
      <w:r w:rsidR="00B703BA" w:rsidRPr="001540AB">
        <w:rPr>
          <w:rFonts w:ascii="Times New Roman" w:hAnsi="Times New Roman"/>
          <w:color w:val="auto"/>
          <w:sz w:val="22"/>
          <w:szCs w:val="22"/>
        </w:rPr>
        <w:t xml:space="preserve"> </w:t>
      </w:r>
      <w:r w:rsidR="00B703BA">
        <w:rPr>
          <w:rFonts w:ascii="Times New Roman" w:hAnsi="Times New Roman"/>
          <w:sz w:val="22"/>
          <w:szCs w:val="22"/>
        </w:rPr>
        <w:t>Carefully read the portions of your insurance policy that describe coverage for m</w:t>
      </w:r>
      <w:r w:rsidR="00B703BA">
        <w:rPr>
          <w:rFonts w:ascii="Times New Roman" w:hAnsi="Times New Roman"/>
          <w:sz w:val="22"/>
          <w:szCs w:val="22"/>
          <w:lang w:val="nl-NL"/>
        </w:rPr>
        <w:t xml:space="preserve">ental </w:t>
      </w:r>
      <w:r w:rsidR="00B703BA">
        <w:rPr>
          <w:rFonts w:ascii="Times New Roman" w:hAnsi="Times New Roman"/>
          <w:sz w:val="22"/>
          <w:szCs w:val="22"/>
        </w:rPr>
        <w:t xml:space="preserve">health services. If you have questions about the coverage, call your plan administrator. </w:t>
      </w:r>
    </w:p>
    <w:p w14:paraId="00FC9362" w14:textId="76622EBE" w:rsidR="00B703BA" w:rsidRDefault="00B703BA" w:rsidP="00FA22E0">
      <w:pPr>
        <w:pStyle w:val="FreeForm"/>
        <w:spacing w:line="360" w:lineRule="atLeast"/>
        <w:rPr>
          <w:rFonts w:ascii="Times New Roman" w:hAnsi="Times New Roman"/>
          <w:color w:val="auto"/>
          <w:sz w:val="22"/>
          <w:szCs w:val="22"/>
        </w:rPr>
      </w:pPr>
    </w:p>
    <w:p w14:paraId="7D4C5A70" w14:textId="762CE0BA" w:rsidR="00FD369F" w:rsidRDefault="00CD2E8A" w:rsidP="00FA22E0">
      <w:pPr>
        <w:pStyle w:val="FreeForm"/>
        <w:spacing w:line="360" w:lineRule="atLeast"/>
        <w:rPr>
          <w:rFonts w:ascii="Times New Roman" w:eastAsia="Times New Roman" w:hAnsi="Times New Roman" w:cs="Times New Roman"/>
          <w:sz w:val="22"/>
          <w:szCs w:val="22"/>
          <w:u w:val="single"/>
          <w:shd w:val="clear" w:color="auto" w:fill="FFF76B"/>
        </w:rPr>
      </w:pPr>
      <w:r>
        <w:rPr>
          <w:rFonts w:ascii="Times New Roman" w:hAnsi="Times New Roman"/>
          <w:color w:val="auto"/>
          <w:sz w:val="22"/>
          <w:szCs w:val="22"/>
        </w:rPr>
        <w:t xml:space="preserve">You are responsible for determining what your insurance will cover, </w:t>
      </w:r>
      <w:r w:rsidR="001540AB" w:rsidRPr="001540AB">
        <w:rPr>
          <w:rFonts w:ascii="Times New Roman" w:hAnsi="Times New Roman"/>
          <w:color w:val="auto"/>
          <w:sz w:val="22"/>
          <w:szCs w:val="22"/>
        </w:rPr>
        <w:t>including relevant deductibles and requirements for pre-authorization if needed.</w:t>
      </w:r>
      <w:r>
        <w:rPr>
          <w:rFonts w:ascii="Times New Roman" w:hAnsi="Times New Roman"/>
          <w:color w:val="auto"/>
          <w:sz w:val="22"/>
          <w:szCs w:val="22"/>
        </w:rPr>
        <w:t xml:space="preserve"> </w:t>
      </w:r>
      <w:r>
        <w:rPr>
          <w:rFonts w:ascii="Times New Roman" w:hAnsi="Times New Roman"/>
          <w:sz w:val="22"/>
          <w:szCs w:val="22"/>
        </w:rPr>
        <w:t>It is very important that you find out exactly what M</w:t>
      </w:r>
      <w:r>
        <w:rPr>
          <w:rFonts w:ascii="Times New Roman" w:hAnsi="Times New Roman"/>
          <w:sz w:val="22"/>
          <w:szCs w:val="22"/>
          <w:lang w:val="nl-NL"/>
        </w:rPr>
        <w:t xml:space="preserve">ental </w:t>
      </w:r>
      <w:r>
        <w:rPr>
          <w:rFonts w:ascii="Times New Roman" w:hAnsi="Times New Roman"/>
          <w:sz w:val="22"/>
          <w:szCs w:val="22"/>
        </w:rPr>
        <w:t xml:space="preserve">Health services your insurance policy covers. </w:t>
      </w:r>
      <w:r>
        <w:rPr>
          <w:rFonts w:ascii="Times New Roman" w:hAnsi="Times New Roman"/>
          <w:color w:val="auto"/>
          <w:sz w:val="22"/>
          <w:szCs w:val="22"/>
        </w:rPr>
        <w:t>A</w:t>
      </w:r>
      <w:r w:rsidRPr="001540AB">
        <w:rPr>
          <w:rFonts w:ascii="Times New Roman" w:hAnsi="Times New Roman"/>
          <w:color w:val="auto"/>
          <w:sz w:val="22"/>
          <w:szCs w:val="22"/>
        </w:rPr>
        <w:t xml:space="preserve">s out-of-network providers, we </w:t>
      </w:r>
      <w:r>
        <w:rPr>
          <w:rFonts w:ascii="Times New Roman" w:hAnsi="Times New Roman"/>
          <w:color w:val="auto"/>
          <w:sz w:val="22"/>
          <w:szCs w:val="22"/>
        </w:rPr>
        <w:t>do not</w:t>
      </w:r>
      <w:r w:rsidRPr="001540AB">
        <w:rPr>
          <w:rFonts w:ascii="Times New Roman" w:hAnsi="Times New Roman"/>
          <w:color w:val="auto"/>
          <w:sz w:val="22"/>
          <w:szCs w:val="22"/>
        </w:rPr>
        <w:t xml:space="preserve"> process claims or deal with collections from insurers.</w:t>
      </w:r>
      <w:r>
        <w:rPr>
          <w:rFonts w:ascii="Times New Roman" w:hAnsi="Times New Roman"/>
          <w:color w:val="auto"/>
          <w:sz w:val="22"/>
          <w:szCs w:val="22"/>
        </w:rPr>
        <w:t xml:space="preserve"> However, a</w:t>
      </w:r>
      <w:r w:rsidR="001540AB" w:rsidRPr="001540AB">
        <w:rPr>
          <w:rFonts w:ascii="Times New Roman" w:hAnsi="Times New Roman"/>
          <w:color w:val="auto"/>
          <w:sz w:val="22"/>
          <w:szCs w:val="22"/>
        </w:rPr>
        <w:t xml:space="preserve">t your </w:t>
      </w:r>
      <w:r>
        <w:rPr>
          <w:rFonts w:ascii="Times New Roman" w:hAnsi="Times New Roman"/>
          <w:color w:val="auto"/>
          <w:sz w:val="22"/>
          <w:szCs w:val="22"/>
        </w:rPr>
        <w:t>request</w:t>
      </w:r>
      <w:r w:rsidR="001540AB" w:rsidRPr="001540AB">
        <w:rPr>
          <w:rFonts w:ascii="Times New Roman" w:hAnsi="Times New Roman"/>
          <w:color w:val="auto"/>
          <w:sz w:val="22"/>
          <w:szCs w:val="22"/>
        </w:rPr>
        <w:t xml:space="preserve">, </w:t>
      </w:r>
      <w:r w:rsidR="001540AB">
        <w:rPr>
          <w:rFonts w:ascii="Times New Roman" w:hAnsi="Times New Roman"/>
          <w:color w:val="auto"/>
          <w:sz w:val="22"/>
          <w:szCs w:val="22"/>
        </w:rPr>
        <w:t>the Center for Family and Behavioral Health clinician will</w:t>
      </w:r>
      <w:r w:rsidR="001540AB" w:rsidRPr="001540AB">
        <w:rPr>
          <w:rFonts w:ascii="Times New Roman" w:hAnsi="Times New Roman"/>
          <w:color w:val="auto"/>
          <w:sz w:val="22"/>
          <w:szCs w:val="22"/>
        </w:rPr>
        <w:t xml:space="preserve"> provide you with </w:t>
      </w:r>
      <w:r>
        <w:rPr>
          <w:rFonts w:ascii="Times New Roman" w:hAnsi="Times New Roman"/>
          <w:color w:val="auto"/>
          <w:sz w:val="22"/>
          <w:szCs w:val="22"/>
        </w:rPr>
        <w:t xml:space="preserve">itemized </w:t>
      </w:r>
      <w:r w:rsidR="001540AB" w:rsidRPr="001540AB">
        <w:rPr>
          <w:rFonts w:ascii="Times New Roman" w:hAnsi="Times New Roman"/>
          <w:color w:val="auto"/>
          <w:sz w:val="22"/>
          <w:szCs w:val="22"/>
        </w:rPr>
        <w:t xml:space="preserve">statements which document your diagnosis, payments and CPT codes so that you can file your own claims. </w:t>
      </w:r>
      <w:r w:rsidR="001540AB" w:rsidRPr="001540AB">
        <w:rPr>
          <w:rFonts w:ascii="Times New Roman" w:hAnsi="Times New Roman"/>
          <w:sz w:val="22"/>
          <w:szCs w:val="22"/>
          <w:u w:val="single"/>
        </w:rPr>
        <w:t>You</w:t>
      </w:r>
      <w:r w:rsidR="00FD59B7">
        <w:rPr>
          <w:rFonts w:ascii="Times New Roman" w:hAnsi="Times New Roman"/>
          <w:sz w:val="22"/>
          <w:szCs w:val="22"/>
          <w:u w:val="single"/>
        </w:rPr>
        <w:t xml:space="preserve"> (not your insurance company) are responsible for full payment of our fees</w:t>
      </w:r>
      <w:r w:rsidR="00FD59B7">
        <w:rPr>
          <w:rFonts w:ascii="Times New Roman" w:hAnsi="Times New Roman"/>
          <w:sz w:val="22"/>
          <w:szCs w:val="22"/>
        </w:rPr>
        <w:t xml:space="preserve">. </w:t>
      </w:r>
    </w:p>
    <w:p w14:paraId="75366D06" w14:textId="77777777" w:rsidR="00FD369F" w:rsidRDefault="00FD369F" w:rsidP="00FA22E0">
      <w:pPr>
        <w:pStyle w:val="FreeForm"/>
        <w:rPr>
          <w:rFonts w:ascii="Times New Roman" w:eastAsia="Times New Roman" w:hAnsi="Times New Roman" w:cs="Times New Roman"/>
          <w:sz w:val="22"/>
          <w:szCs w:val="22"/>
        </w:rPr>
      </w:pPr>
    </w:p>
    <w:p w14:paraId="1663C5E0" w14:textId="77777777" w:rsidR="00FD369F" w:rsidRDefault="00FD369F" w:rsidP="00FA22E0">
      <w:pPr>
        <w:pStyle w:val="FreeForm"/>
        <w:rPr>
          <w:rFonts w:ascii="Times New Roman" w:eastAsia="Times New Roman" w:hAnsi="Times New Roman" w:cs="Times New Roman"/>
          <w:sz w:val="22"/>
          <w:szCs w:val="22"/>
        </w:rPr>
      </w:pPr>
    </w:p>
    <w:p w14:paraId="0CAACF56"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b/>
          <w:bCs/>
          <w:sz w:val="22"/>
          <w:szCs w:val="22"/>
          <w:lang w:val="de-DE"/>
        </w:rPr>
        <w:t>CONTACT</w:t>
      </w:r>
    </w:p>
    <w:p w14:paraId="0FE0C91F" w14:textId="144722FA"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We are not often not immediately available by telephone. While our clinicians are usually in the office during regular business hours, they </w:t>
      </w:r>
      <w:r w:rsidR="00797249">
        <w:rPr>
          <w:rFonts w:ascii="Times New Roman" w:hAnsi="Times New Roman"/>
          <w:sz w:val="22"/>
          <w:szCs w:val="22"/>
        </w:rPr>
        <w:t>may be</w:t>
      </w:r>
      <w:r>
        <w:rPr>
          <w:rFonts w:ascii="Times New Roman" w:hAnsi="Times New Roman"/>
          <w:sz w:val="22"/>
          <w:szCs w:val="22"/>
        </w:rPr>
        <w:t xml:space="preserve"> with a patient</w:t>
      </w:r>
      <w:r w:rsidR="00797249">
        <w:rPr>
          <w:rFonts w:ascii="Times New Roman" w:hAnsi="Times New Roman"/>
          <w:sz w:val="22"/>
          <w:szCs w:val="22"/>
        </w:rPr>
        <w:t xml:space="preserve"> and unavailable to come to the phone</w:t>
      </w:r>
      <w:r>
        <w:rPr>
          <w:rFonts w:ascii="Times New Roman" w:hAnsi="Times New Roman"/>
          <w:sz w:val="22"/>
          <w:szCs w:val="22"/>
        </w:rPr>
        <w:t xml:space="preserve">. </w:t>
      </w:r>
      <w:r w:rsidR="00797249">
        <w:rPr>
          <w:rFonts w:ascii="Times New Roman" w:hAnsi="Times New Roman"/>
          <w:sz w:val="22"/>
          <w:szCs w:val="22"/>
        </w:rPr>
        <w:t>If the clinician is unavailable, you may leave a message with the</w:t>
      </w:r>
      <w:r w:rsidR="001540AB">
        <w:rPr>
          <w:rFonts w:ascii="Times New Roman" w:hAnsi="Times New Roman"/>
          <w:sz w:val="22"/>
          <w:szCs w:val="22"/>
        </w:rPr>
        <w:t xml:space="preserve"> receptionist</w:t>
      </w:r>
      <w:r w:rsidR="00797249">
        <w:rPr>
          <w:rFonts w:ascii="Times New Roman" w:hAnsi="Times New Roman"/>
          <w:sz w:val="22"/>
          <w:szCs w:val="22"/>
        </w:rPr>
        <w:t xml:space="preserve">, and we </w:t>
      </w:r>
      <w:r>
        <w:rPr>
          <w:rFonts w:ascii="Times New Roman" w:hAnsi="Times New Roman"/>
          <w:sz w:val="22"/>
          <w:szCs w:val="22"/>
        </w:rPr>
        <w:t xml:space="preserve">will make every effort to return your call on the same day you make it, with the exception of when we are not in the office, weekends, and holidays. If you are difficult to reach, please inform us of some times when you will be available. </w:t>
      </w:r>
      <w:r w:rsidR="0064586E" w:rsidRPr="0064586E">
        <w:rPr>
          <w:rFonts w:ascii="Times New Roman" w:hAnsi="Times New Roman"/>
          <w:sz w:val="22"/>
          <w:szCs w:val="22"/>
        </w:rPr>
        <w:t xml:space="preserve">If </w:t>
      </w:r>
      <w:r w:rsidR="0064586E" w:rsidRPr="003821EF">
        <w:rPr>
          <w:rFonts w:ascii="Times New Roman" w:hAnsi="Times New Roman"/>
          <w:sz w:val="22"/>
          <w:szCs w:val="22"/>
        </w:rPr>
        <w:t>a clinician</w:t>
      </w:r>
      <w:r w:rsidR="0064586E" w:rsidRPr="0064586E">
        <w:rPr>
          <w:rFonts w:ascii="Times New Roman" w:hAnsi="Times New Roman"/>
          <w:sz w:val="22"/>
          <w:szCs w:val="22"/>
        </w:rPr>
        <w:t xml:space="preserve"> will be unavailable for an extended time, </w:t>
      </w:r>
      <w:r w:rsidR="0064586E" w:rsidRPr="003821EF">
        <w:rPr>
          <w:rFonts w:ascii="Times New Roman" w:hAnsi="Times New Roman"/>
          <w:sz w:val="22"/>
          <w:szCs w:val="22"/>
        </w:rPr>
        <w:t>we</w:t>
      </w:r>
      <w:r w:rsidR="0064586E" w:rsidRPr="0064586E">
        <w:rPr>
          <w:rFonts w:ascii="Times New Roman" w:hAnsi="Times New Roman"/>
          <w:sz w:val="22"/>
          <w:szCs w:val="22"/>
        </w:rPr>
        <w:t xml:space="preserve"> will provide you with the name of a qualified psychotherapist to contact, if necessary.</w:t>
      </w:r>
      <w:r w:rsidR="0064586E">
        <w:rPr>
          <w:rFonts w:ascii="Times New Roman" w:hAnsi="Times New Roman"/>
          <w:sz w:val="22"/>
          <w:szCs w:val="22"/>
        </w:rPr>
        <w:t xml:space="preserve"> </w:t>
      </w:r>
      <w:r>
        <w:rPr>
          <w:rFonts w:ascii="Times New Roman" w:hAnsi="Times New Roman"/>
          <w:sz w:val="22"/>
          <w:szCs w:val="22"/>
        </w:rPr>
        <w:t xml:space="preserve">If you are unable to reach your clinician and feel that </w:t>
      </w:r>
      <w:r w:rsidRPr="0064586E">
        <w:rPr>
          <w:rFonts w:ascii="Times New Roman" w:hAnsi="Times New Roman"/>
          <w:sz w:val="22"/>
          <w:szCs w:val="22"/>
        </w:rPr>
        <w:t xml:space="preserve">you can’t wait for a return call, contact your family physician or the nearest emergency room and ask for the psychologist or psychiatrist on call. </w:t>
      </w:r>
    </w:p>
    <w:p w14:paraId="3D906A8D" w14:textId="77777777" w:rsidR="00FD369F" w:rsidRDefault="00FD369F" w:rsidP="00FA22E0">
      <w:pPr>
        <w:pStyle w:val="FreeForm"/>
        <w:spacing w:line="360" w:lineRule="atLeast"/>
        <w:rPr>
          <w:rFonts w:ascii="Times New Roman" w:eastAsia="Times New Roman" w:hAnsi="Times New Roman" w:cs="Times New Roman"/>
          <w:b/>
          <w:bCs/>
          <w:sz w:val="22"/>
          <w:szCs w:val="22"/>
        </w:rPr>
      </w:pPr>
    </w:p>
    <w:p w14:paraId="68547737"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lang w:val="es-ES_tradnl"/>
        </w:rPr>
        <w:t>ELECTRONIC COMMUNICATION</w:t>
      </w:r>
    </w:p>
    <w:p w14:paraId="0B6E6A93" w14:textId="44F0F6C3"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While we understand the convenience of electronic communication, please do not communicate therapy related information via text messaging or email. These communications are not </w:t>
      </w:r>
      <w:r w:rsidR="009B23AE">
        <w:rPr>
          <w:rFonts w:ascii="Times New Roman" w:hAnsi="Times New Roman"/>
          <w:sz w:val="22"/>
          <w:szCs w:val="22"/>
        </w:rPr>
        <w:t xml:space="preserve">encrypted </w:t>
      </w:r>
      <w:r>
        <w:rPr>
          <w:rFonts w:ascii="Times New Roman" w:hAnsi="Times New Roman"/>
          <w:sz w:val="22"/>
          <w:szCs w:val="22"/>
        </w:rPr>
        <w:t xml:space="preserve">and </w:t>
      </w:r>
      <w:r w:rsidR="009B23AE">
        <w:rPr>
          <w:rFonts w:ascii="Times New Roman" w:hAnsi="Times New Roman"/>
          <w:sz w:val="22"/>
          <w:szCs w:val="22"/>
        </w:rPr>
        <w:t>we cannot guarantee the security of any information transmitted by text messaging or email</w:t>
      </w:r>
      <w:r>
        <w:rPr>
          <w:rFonts w:ascii="Times New Roman" w:hAnsi="Times New Roman"/>
          <w:sz w:val="22"/>
          <w:szCs w:val="22"/>
        </w:rPr>
        <w:t xml:space="preserve">. If you should send these communications, please understand that there is a risk </w:t>
      </w:r>
      <w:r w:rsidR="009B23AE">
        <w:rPr>
          <w:rFonts w:ascii="Times New Roman" w:hAnsi="Times New Roman"/>
          <w:sz w:val="22"/>
          <w:szCs w:val="22"/>
        </w:rPr>
        <w:t>that your information may be intercepted by a</w:t>
      </w:r>
      <w:r>
        <w:rPr>
          <w:rFonts w:ascii="Times New Roman" w:hAnsi="Times New Roman"/>
          <w:sz w:val="22"/>
          <w:szCs w:val="22"/>
        </w:rPr>
        <w:t xml:space="preserve"> third party. If you need to communicate with your clinician it is best to do so in person or via telephone. </w:t>
      </w:r>
    </w:p>
    <w:p w14:paraId="25FB4AF7" w14:textId="77777777" w:rsidR="00FD369F" w:rsidRDefault="00FD369F" w:rsidP="00FA22E0">
      <w:pPr>
        <w:pStyle w:val="FreeForm"/>
        <w:spacing w:line="360" w:lineRule="atLeast"/>
        <w:rPr>
          <w:rFonts w:ascii="Times New Roman" w:eastAsia="Times New Roman" w:hAnsi="Times New Roman" w:cs="Times New Roman"/>
          <w:b/>
          <w:bCs/>
          <w:sz w:val="22"/>
          <w:szCs w:val="22"/>
        </w:rPr>
      </w:pPr>
    </w:p>
    <w:p w14:paraId="0B406CCC" w14:textId="77777777" w:rsidR="00FA22E0" w:rsidRDefault="00FA22E0" w:rsidP="00FA22E0">
      <w:pPr>
        <w:pStyle w:val="FreeForm"/>
        <w:spacing w:line="360" w:lineRule="atLeast"/>
        <w:rPr>
          <w:rFonts w:ascii="Times New Roman" w:hAnsi="Times New Roman"/>
          <w:b/>
          <w:bCs/>
          <w:sz w:val="22"/>
          <w:szCs w:val="22"/>
        </w:rPr>
      </w:pPr>
    </w:p>
    <w:p w14:paraId="3477BD19" w14:textId="6529AF8C"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rPr>
        <w:lastRenderedPageBreak/>
        <w:t>PROFESSIONAL RECORDS</w:t>
      </w:r>
    </w:p>
    <w:p w14:paraId="709E39FA" w14:textId="614C8E3D" w:rsidR="00FD369F" w:rsidRDefault="00FD59B7" w:rsidP="00FA22E0">
      <w:pPr>
        <w:pStyle w:val="FreeForm"/>
        <w:spacing w:line="360" w:lineRule="atLeast"/>
        <w:rPr>
          <w:rFonts w:ascii="Times New Roman" w:hAnsi="Times New Roman"/>
          <w:sz w:val="22"/>
          <w:szCs w:val="22"/>
        </w:rPr>
      </w:pPr>
      <w:r>
        <w:rPr>
          <w:rFonts w:ascii="Times New Roman" w:hAnsi="Times New Roman"/>
          <w:sz w:val="22"/>
          <w:szCs w:val="22"/>
        </w:rPr>
        <w:t xml:space="preserve">The laws and standards of our profession require that we keep treatment records. You are entitled to receive a copy of your records or your clinician can prepare a summary for you instead. Because these are professional records, they can be misinterpreted and/or upsetting to untrained readers. If you wish to see your records, we recommend that you review them in presence of your clinician so that you can discuss the contents or we will be happy to send the summary to another mental health professional who is working with you. Patients will be charged an appropriate fee for any professional time spent in responding to information requests. </w:t>
      </w:r>
    </w:p>
    <w:p w14:paraId="50F9A0F6" w14:textId="77777777" w:rsidR="00FA22E0" w:rsidRDefault="00FA22E0" w:rsidP="00FA22E0">
      <w:pPr>
        <w:pStyle w:val="FreeForm"/>
        <w:spacing w:line="360" w:lineRule="atLeast"/>
        <w:rPr>
          <w:rFonts w:ascii="Times New Roman" w:eastAsia="Times New Roman" w:hAnsi="Times New Roman" w:cs="Times New Roman"/>
          <w:sz w:val="22"/>
          <w:szCs w:val="22"/>
        </w:rPr>
      </w:pPr>
    </w:p>
    <w:p w14:paraId="3AADB2C3"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rPr>
        <w:t>MINORS</w:t>
      </w:r>
    </w:p>
    <w:p w14:paraId="34AFAFB8" w14:textId="69044107" w:rsidR="00FD369F" w:rsidRDefault="00D56A60"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Maryland state law requires that all custodial parents give consent for treatment of a minor. We will therefore be unable to treat a minor under the age of eighteen if we cannot secure the consent of all custodial parents. </w:t>
      </w:r>
      <w:r w:rsidR="00FD59B7">
        <w:rPr>
          <w:rFonts w:ascii="Times New Roman" w:hAnsi="Times New Roman"/>
          <w:sz w:val="22"/>
          <w:szCs w:val="22"/>
        </w:rPr>
        <w:t xml:space="preserve">If you are under eighteen years of age, please be aware that the law may provide your </w:t>
      </w:r>
      <w:r w:rsidR="001540AB">
        <w:rPr>
          <w:rFonts w:ascii="Times New Roman" w:hAnsi="Times New Roman"/>
          <w:sz w:val="22"/>
          <w:szCs w:val="22"/>
        </w:rPr>
        <w:t xml:space="preserve">parents / </w:t>
      </w:r>
      <w:r w:rsidR="00951B80">
        <w:rPr>
          <w:rFonts w:ascii="Times New Roman" w:hAnsi="Times New Roman"/>
          <w:sz w:val="22"/>
          <w:szCs w:val="22"/>
        </w:rPr>
        <w:t>guardians the</w:t>
      </w:r>
      <w:r w:rsidR="00FD59B7">
        <w:rPr>
          <w:rFonts w:ascii="Times New Roman" w:hAnsi="Times New Roman"/>
          <w:sz w:val="22"/>
          <w:szCs w:val="22"/>
        </w:rPr>
        <w:t xml:space="preserve"> right to examine your treatment records. It is our policy to request an agreement from </w:t>
      </w:r>
      <w:r>
        <w:rPr>
          <w:rFonts w:ascii="Times New Roman" w:hAnsi="Times New Roman"/>
          <w:sz w:val="22"/>
          <w:szCs w:val="22"/>
        </w:rPr>
        <w:t xml:space="preserve">your </w:t>
      </w:r>
      <w:r w:rsidR="001540AB">
        <w:rPr>
          <w:rFonts w:ascii="Times New Roman" w:hAnsi="Times New Roman"/>
          <w:sz w:val="22"/>
          <w:szCs w:val="22"/>
        </w:rPr>
        <w:t>parents / guardians</w:t>
      </w:r>
      <w:r w:rsidR="00FD59B7">
        <w:rPr>
          <w:rFonts w:ascii="Times New Roman" w:hAnsi="Times New Roman"/>
          <w:sz w:val="22"/>
          <w:szCs w:val="22"/>
        </w:rPr>
        <w:t xml:space="preserve"> that they agree to give up access to your records. If they agree, we will provide them only with general information about our work together, unless your clinician feels there is a high risk that you </w:t>
      </w:r>
      <w:r w:rsidR="001540AB">
        <w:rPr>
          <w:rFonts w:ascii="Times New Roman" w:hAnsi="Times New Roman"/>
          <w:color w:val="auto"/>
          <w:sz w:val="22"/>
          <w:szCs w:val="22"/>
        </w:rPr>
        <w:t>could</w:t>
      </w:r>
      <w:r w:rsidR="00FD59B7">
        <w:rPr>
          <w:rFonts w:ascii="Times New Roman" w:hAnsi="Times New Roman"/>
          <w:color w:val="FF2600"/>
          <w:sz w:val="22"/>
          <w:szCs w:val="22"/>
        </w:rPr>
        <w:t xml:space="preserve"> </w:t>
      </w:r>
      <w:r w:rsidR="00FD59B7">
        <w:rPr>
          <w:rFonts w:ascii="Times New Roman" w:hAnsi="Times New Roman"/>
          <w:sz w:val="22"/>
          <w:szCs w:val="22"/>
        </w:rPr>
        <w:t xml:space="preserve">seriously harm yourself or someone else. In this case, your clinician will notify </w:t>
      </w:r>
      <w:r>
        <w:rPr>
          <w:rFonts w:ascii="Times New Roman" w:hAnsi="Times New Roman"/>
          <w:sz w:val="22"/>
          <w:szCs w:val="22"/>
        </w:rPr>
        <w:t xml:space="preserve">your </w:t>
      </w:r>
      <w:r w:rsidR="001540AB">
        <w:rPr>
          <w:rFonts w:ascii="Times New Roman" w:hAnsi="Times New Roman"/>
          <w:sz w:val="22"/>
          <w:szCs w:val="22"/>
        </w:rPr>
        <w:t>parents / guardians</w:t>
      </w:r>
      <w:r w:rsidR="00FD59B7">
        <w:rPr>
          <w:rFonts w:ascii="Times New Roman" w:hAnsi="Times New Roman"/>
          <w:sz w:val="22"/>
          <w:szCs w:val="22"/>
        </w:rPr>
        <w:t xml:space="preserve"> of the</w:t>
      </w:r>
      <w:r w:rsidR="00FD59B7">
        <w:rPr>
          <w:rFonts w:ascii="Times New Roman" w:hAnsi="Times New Roman"/>
          <w:sz w:val="22"/>
          <w:szCs w:val="22"/>
          <w:lang w:val="it-IT"/>
        </w:rPr>
        <w:t xml:space="preserve"> concern. </w:t>
      </w:r>
      <w:r w:rsidR="00FD59B7">
        <w:rPr>
          <w:rFonts w:ascii="Times New Roman" w:hAnsi="Times New Roman"/>
          <w:sz w:val="22"/>
          <w:szCs w:val="22"/>
        </w:rPr>
        <w:t xml:space="preserve">He/she will also provide </w:t>
      </w:r>
      <w:r w:rsidR="001540AB">
        <w:rPr>
          <w:rFonts w:ascii="Times New Roman" w:hAnsi="Times New Roman"/>
          <w:sz w:val="22"/>
          <w:szCs w:val="22"/>
        </w:rPr>
        <w:t>parents / guardians</w:t>
      </w:r>
      <w:r w:rsidR="00FD59B7">
        <w:rPr>
          <w:rFonts w:ascii="Times New Roman" w:hAnsi="Times New Roman"/>
          <w:sz w:val="22"/>
          <w:szCs w:val="22"/>
        </w:rPr>
        <w:t xml:space="preserve"> with updates on treatment progress and a summary of your treatment when it is complete. Before giving them any information, your clinician will discuss the matter with you, if possible, and do his/her best to handle any objections you may have. </w:t>
      </w:r>
    </w:p>
    <w:p w14:paraId="52F4F2B8" w14:textId="77777777" w:rsidR="00FD369F" w:rsidRDefault="00FD369F" w:rsidP="00FA22E0">
      <w:pPr>
        <w:pStyle w:val="FreeForm"/>
        <w:rPr>
          <w:rFonts w:ascii="Times New Roman" w:eastAsia="Times New Roman" w:hAnsi="Times New Roman" w:cs="Times New Roman"/>
          <w:sz w:val="22"/>
          <w:szCs w:val="22"/>
        </w:rPr>
      </w:pPr>
    </w:p>
    <w:p w14:paraId="1A10649F"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rPr>
        <w:t>CONFIDENTIALITY</w:t>
      </w:r>
    </w:p>
    <w:p w14:paraId="01F0F132"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In general, the privacy of all communications between a patient and a psychologist is protected by law, and we can only release information about our work to others with your written permission.  But there are a few exceptions. </w:t>
      </w:r>
    </w:p>
    <w:p w14:paraId="1361BEF1" w14:textId="77777777" w:rsidR="00FD369F" w:rsidRDefault="00FD369F" w:rsidP="00FA22E0">
      <w:pPr>
        <w:pStyle w:val="FreeForm"/>
        <w:rPr>
          <w:rFonts w:ascii="Times New Roman" w:eastAsia="Times New Roman" w:hAnsi="Times New Roman" w:cs="Times New Roman"/>
          <w:sz w:val="22"/>
          <w:szCs w:val="22"/>
        </w:rPr>
      </w:pPr>
    </w:p>
    <w:p w14:paraId="27E6EABD" w14:textId="633FABB1"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In most legal proceedings, you have the right to prevent </w:t>
      </w:r>
      <w:r w:rsidR="001B6F94">
        <w:rPr>
          <w:rFonts w:ascii="Times New Roman" w:hAnsi="Times New Roman"/>
          <w:sz w:val="22"/>
          <w:szCs w:val="22"/>
        </w:rPr>
        <w:t xml:space="preserve">us </w:t>
      </w:r>
      <w:r>
        <w:rPr>
          <w:rFonts w:ascii="Times New Roman" w:hAnsi="Times New Roman"/>
          <w:sz w:val="22"/>
          <w:szCs w:val="22"/>
        </w:rPr>
        <w:t xml:space="preserve">from providing any information about your treatment. In some proceedings involving child custody and those in which your emotional condition is an important issue, a judge may order the testimony of your treating clinician if he/she determines that the issues demand it. </w:t>
      </w:r>
    </w:p>
    <w:p w14:paraId="60C80E34" w14:textId="77777777" w:rsidR="00FD369F" w:rsidRDefault="00FD369F" w:rsidP="00FA22E0">
      <w:pPr>
        <w:pStyle w:val="FreeForm"/>
        <w:rPr>
          <w:rFonts w:ascii="Times New Roman" w:eastAsia="Times New Roman" w:hAnsi="Times New Roman" w:cs="Times New Roman"/>
          <w:sz w:val="22"/>
          <w:szCs w:val="22"/>
        </w:rPr>
      </w:pPr>
    </w:p>
    <w:p w14:paraId="75D5CDE9"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There are some situations in which we are legally obligated to take action to protect others from harm, even if we have to reveal some information about a patient’s treatment. For example, if we believe that a child, elderly person, or disabled person is being abused or was abused in the past, we are required by law to file a report with the appropriate state agency. </w:t>
      </w:r>
    </w:p>
    <w:p w14:paraId="26494880" w14:textId="77777777" w:rsidR="00FD369F" w:rsidRDefault="00FD369F" w:rsidP="00FA22E0">
      <w:pPr>
        <w:pStyle w:val="FreeForm"/>
        <w:rPr>
          <w:rFonts w:ascii="Times New Roman" w:eastAsia="Times New Roman" w:hAnsi="Times New Roman" w:cs="Times New Roman"/>
          <w:sz w:val="22"/>
          <w:szCs w:val="22"/>
        </w:rPr>
      </w:pPr>
    </w:p>
    <w:p w14:paraId="646F1CDB"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lastRenderedPageBreak/>
        <w:t xml:space="preserve">If the patient threatens to harm himself/herself, we are required to take protective actions. These actions may include notifying family members or others who can help provide protection, contacting relevant health care providers, contacting the police, and/or seeking hospitalization for the patient, and/or coordinating with treatment providers at hospitals during emergency situations. </w:t>
      </w:r>
    </w:p>
    <w:p w14:paraId="15B2ECE8" w14:textId="77777777" w:rsidR="00FD369F" w:rsidRDefault="00FD369F" w:rsidP="00FA22E0">
      <w:pPr>
        <w:pStyle w:val="FreeForm"/>
        <w:spacing w:line="216" w:lineRule="auto"/>
        <w:rPr>
          <w:rFonts w:ascii="Times New Roman" w:eastAsia="Times New Roman" w:hAnsi="Times New Roman" w:cs="Times New Roman"/>
          <w:sz w:val="22"/>
          <w:szCs w:val="22"/>
        </w:rPr>
      </w:pPr>
    </w:p>
    <w:p w14:paraId="0C37309D"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If we believe that a patient is threatening serious bodily harm to another, we are required to take protective actions. These actions may include notifying the potential victim, contacting the police, or seeking hospitalization for the patient. </w:t>
      </w:r>
    </w:p>
    <w:p w14:paraId="3C50B095" w14:textId="77777777" w:rsidR="00FD369F" w:rsidRDefault="00FD369F" w:rsidP="00FA22E0">
      <w:pPr>
        <w:pStyle w:val="FreeForm"/>
        <w:rPr>
          <w:rFonts w:ascii="Times New Roman" w:eastAsia="Times New Roman" w:hAnsi="Times New Roman" w:cs="Times New Roman"/>
          <w:sz w:val="22"/>
          <w:szCs w:val="22"/>
        </w:rPr>
      </w:pPr>
    </w:p>
    <w:p w14:paraId="7E930AC8"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These situations have rarely occurred in our practice. If a similar situation occurs, we will make every effort to fully discuss it with you before taking any action. </w:t>
      </w:r>
    </w:p>
    <w:p w14:paraId="6A11A5DF" w14:textId="77777777" w:rsidR="00FD369F" w:rsidRDefault="00FD369F" w:rsidP="00FA22E0">
      <w:pPr>
        <w:pStyle w:val="FreeForm"/>
        <w:rPr>
          <w:rFonts w:ascii="Times New Roman" w:eastAsia="Times New Roman" w:hAnsi="Times New Roman" w:cs="Times New Roman"/>
          <w:sz w:val="22"/>
          <w:szCs w:val="22"/>
        </w:rPr>
      </w:pPr>
    </w:p>
    <w:p w14:paraId="421548BC" w14:textId="0D62995D"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We may occasionally find it helpful to consult other professionals about a case. During a consultation, we make every effort to avoid revealing the identity of our patient. The consultant is also legally bound to keep </w:t>
      </w:r>
      <w:r w:rsidR="001B6F94">
        <w:rPr>
          <w:rFonts w:ascii="Times New Roman" w:hAnsi="Times New Roman"/>
          <w:sz w:val="22"/>
          <w:szCs w:val="22"/>
        </w:rPr>
        <w:t xml:space="preserve">any </w:t>
      </w:r>
      <w:r>
        <w:rPr>
          <w:rFonts w:ascii="Times New Roman" w:hAnsi="Times New Roman"/>
          <w:sz w:val="22"/>
          <w:szCs w:val="22"/>
        </w:rPr>
        <w:t xml:space="preserve">information </w:t>
      </w:r>
      <w:r w:rsidR="001B6F94">
        <w:rPr>
          <w:rFonts w:ascii="Times New Roman" w:hAnsi="Times New Roman"/>
          <w:sz w:val="22"/>
          <w:szCs w:val="22"/>
        </w:rPr>
        <w:t xml:space="preserve">we may reveal </w:t>
      </w:r>
      <w:r>
        <w:rPr>
          <w:rFonts w:ascii="Times New Roman" w:hAnsi="Times New Roman"/>
          <w:sz w:val="22"/>
          <w:szCs w:val="22"/>
        </w:rPr>
        <w:t xml:space="preserve">confidential. If you </w:t>
      </w:r>
      <w:r w:rsidR="00192ED0">
        <w:rPr>
          <w:rFonts w:ascii="Times New Roman" w:hAnsi="Times New Roman"/>
          <w:sz w:val="22"/>
          <w:szCs w:val="22"/>
        </w:rPr>
        <w:t>do not object</w:t>
      </w:r>
      <w:r>
        <w:rPr>
          <w:rFonts w:ascii="Times New Roman" w:hAnsi="Times New Roman"/>
          <w:sz w:val="22"/>
          <w:szCs w:val="22"/>
          <w:lang w:val="fr-FR"/>
        </w:rPr>
        <w:t xml:space="preserve">, </w:t>
      </w:r>
      <w:r>
        <w:rPr>
          <w:rFonts w:ascii="Times New Roman" w:hAnsi="Times New Roman"/>
          <w:sz w:val="22"/>
          <w:szCs w:val="22"/>
        </w:rPr>
        <w:t xml:space="preserve">we will not tell you about these consultations unless we feel that it is important to our work together. </w:t>
      </w:r>
    </w:p>
    <w:p w14:paraId="45941D47" w14:textId="77777777" w:rsidR="00FD369F" w:rsidRDefault="00FD369F" w:rsidP="00FA22E0">
      <w:pPr>
        <w:pStyle w:val="FreeForm"/>
        <w:rPr>
          <w:rFonts w:ascii="Times New Roman" w:eastAsia="Times New Roman" w:hAnsi="Times New Roman" w:cs="Times New Roman"/>
          <w:sz w:val="22"/>
          <w:szCs w:val="22"/>
        </w:rPr>
      </w:pPr>
    </w:p>
    <w:p w14:paraId="5E34037C"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While this written summary of exceptions to confidentiality should prove helpful in informing you about potential problems, it is important that we discuss any questions or concerns that you may have at our next meeting. We will be happy to discuss these issues with you if you need specific advice, but formal legal advice may be needed because the laws governing confidentiality are quite complex, and we are not attorneys. </w:t>
      </w:r>
    </w:p>
    <w:p w14:paraId="6D02B14F" w14:textId="77777777" w:rsidR="00B703BA" w:rsidRDefault="00B703BA" w:rsidP="00FA22E0">
      <w:pPr>
        <w:pStyle w:val="FreeForm"/>
        <w:rPr>
          <w:rFonts w:ascii="Times New Roman" w:eastAsia="Times New Roman" w:hAnsi="Times New Roman" w:cs="Times New Roman"/>
          <w:sz w:val="22"/>
          <w:szCs w:val="22"/>
        </w:rPr>
      </w:pPr>
    </w:p>
    <w:p w14:paraId="1B591E6F" w14:textId="41106B9C" w:rsidR="00B703BA" w:rsidRDefault="00B703BA"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You should also be aware that most insurance companies require you to authorize us to provide them with a clinical diagnosis. Sometimes we have to provide additional clinical information such as treatment plans or summaries, or copies of the entire record (in rare cases). This information will become part of the insurance company</w:t>
      </w:r>
      <w:r w:rsidR="0064586E">
        <w:rPr>
          <w:rFonts w:ascii="Times New Roman" w:hAnsi="Times New Roman"/>
          <w:sz w:val="22"/>
          <w:szCs w:val="22"/>
        </w:rPr>
        <w:t>’s</w:t>
      </w:r>
      <w:r>
        <w:rPr>
          <w:rFonts w:ascii="Times New Roman" w:hAnsi="Times New Roman"/>
          <w:sz w:val="22"/>
          <w:szCs w:val="22"/>
        </w:rPr>
        <w:t xml:space="preserve"> files and will probably be stored in a computer. Though all insurance companies claim to keep such information confidential, we have no control over what they do with it once it is in their hands. In some cases, they may share the information with a national medical information databank. We will provide you with a copy of any report we submit, if you request it. </w:t>
      </w:r>
    </w:p>
    <w:p w14:paraId="0C768BF5" w14:textId="77777777" w:rsidR="00FD369F" w:rsidRDefault="00FD369F" w:rsidP="00FA22E0">
      <w:pPr>
        <w:pStyle w:val="FreeForm"/>
        <w:spacing w:line="360" w:lineRule="atLeast"/>
        <w:rPr>
          <w:rFonts w:ascii="Times New Roman" w:eastAsia="Times New Roman" w:hAnsi="Times New Roman" w:cs="Times New Roman"/>
          <w:sz w:val="22"/>
          <w:szCs w:val="22"/>
        </w:rPr>
      </w:pPr>
    </w:p>
    <w:p w14:paraId="3AE3FCA9" w14:textId="77777777" w:rsidR="00FD369F" w:rsidRDefault="00FD59B7" w:rsidP="00FA22E0">
      <w:pPr>
        <w:pStyle w:val="FreeForm"/>
        <w:spacing w:line="360" w:lineRule="atLeast"/>
        <w:rPr>
          <w:rFonts w:ascii="Times New Roman" w:eastAsia="Times New Roman" w:hAnsi="Times New Roman" w:cs="Times New Roman"/>
          <w:b/>
          <w:bCs/>
          <w:sz w:val="22"/>
          <w:szCs w:val="22"/>
        </w:rPr>
      </w:pPr>
      <w:r>
        <w:rPr>
          <w:rFonts w:ascii="Times New Roman" w:hAnsi="Times New Roman"/>
          <w:b/>
          <w:bCs/>
          <w:sz w:val="22"/>
          <w:szCs w:val="22"/>
        </w:rPr>
        <w:t xml:space="preserve">TERMINATION </w:t>
      </w:r>
    </w:p>
    <w:p w14:paraId="5760C43F" w14:textId="0FF8BD3D"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Ending relationships can be difficult. Therefore, it is important to have a termination process </w:t>
      </w:r>
      <w:r w:rsidR="009916EC">
        <w:rPr>
          <w:rFonts w:ascii="Times New Roman" w:hAnsi="Times New Roman"/>
          <w:sz w:val="22"/>
          <w:szCs w:val="22"/>
        </w:rPr>
        <w:t xml:space="preserve">prior to terminating treatment </w:t>
      </w:r>
      <w:r>
        <w:rPr>
          <w:rFonts w:ascii="Times New Roman" w:hAnsi="Times New Roman"/>
          <w:sz w:val="22"/>
          <w:szCs w:val="22"/>
        </w:rPr>
        <w:t xml:space="preserve">in order to achieve some closure. </w:t>
      </w:r>
      <w:r w:rsidR="009916EC">
        <w:rPr>
          <w:rFonts w:ascii="Times New Roman" w:hAnsi="Times New Roman"/>
          <w:sz w:val="22"/>
          <w:szCs w:val="22"/>
        </w:rPr>
        <w:t xml:space="preserve">If we determine that the psychotherapy is not being effectively used or if you are in default on payment, we may terminate treatment after appropriate discussion with you and the conclusion of the termination process. </w:t>
      </w:r>
      <w:r>
        <w:rPr>
          <w:rFonts w:ascii="Times New Roman" w:hAnsi="Times New Roman"/>
          <w:sz w:val="22"/>
          <w:szCs w:val="22"/>
        </w:rPr>
        <w:t xml:space="preserve">The appropriate length of the termination </w:t>
      </w:r>
      <w:r w:rsidR="009916EC">
        <w:rPr>
          <w:rFonts w:ascii="Times New Roman" w:hAnsi="Times New Roman"/>
          <w:sz w:val="22"/>
          <w:szCs w:val="22"/>
        </w:rPr>
        <w:t xml:space="preserve">process </w:t>
      </w:r>
      <w:r>
        <w:rPr>
          <w:rFonts w:ascii="Times New Roman" w:hAnsi="Times New Roman"/>
          <w:sz w:val="22"/>
          <w:szCs w:val="22"/>
        </w:rPr>
        <w:t xml:space="preserve">depends on the length and intensity of the treatment. We will not terminate the </w:t>
      </w:r>
      <w:r>
        <w:rPr>
          <w:rFonts w:ascii="Times New Roman" w:hAnsi="Times New Roman"/>
          <w:sz w:val="22"/>
          <w:szCs w:val="22"/>
        </w:rPr>
        <w:lastRenderedPageBreak/>
        <w:t xml:space="preserve">therapeutic relationship without first discussing </w:t>
      </w:r>
      <w:r w:rsidR="009916EC">
        <w:rPr>
          <w:rFonts w:ascii="Times New Roman" w:hAnsi="Times New Roman"/>
          <w:sz w:val="22"/>
          <w:szCs w:val="22"/>
        </w:rPr>
        <w:t xml:space="preserve">with you </w:t>
      </w:r>
      <w:r>
        <w:rPr>
          <w:rFonts w:ascii="Times New Roman" w:hAnsi="Times New Roman"/>
          <w:sz w:val="22"/>
          <w:szCs w:val="22"/>
        </w:rPr>
        <w:t xml:space="preserve">and exploring the reasons and purpose of terminating. If therapy is terminated for any reason </w:t>
      </w:r>
      <w:r w:rsidR="009916EC">
        <w:rPr>
          <w:rFonts w:ascii="Times New Roman" w:hAnsi="Times New Roman"/>
          <w:sz w:val="22"/>
          <w:szCs w:val="22"/>
        </w:rPr>
        <w:t xml:space="preserve">and </w:t>
      </w:r>
      <w:r>
        <w:rPr>
          <w:rFonts w:ascii="Times New Roman" w:hAnsi="Times New Roman"/>
          <w:sz w:val="22"/>
          <w:szCs w:val="22"/>
        </w:rPr>
        <w:t>you request another therapist, we will provide you with a list of qualified psychotherapists to treat you. You may also choose someone on your own or from another referral source.</w:t>
      </w:r>
    </w:p>
    <w:p w14:paraId="36559175" w14:textId="77777777" w:rsidR="00FD369F" w:rsidRDefault="00FD369F" w:rsidP="00FA22E0">
      <w:pPr>
        <w:pStyle w:val="FreeForm"/>
        <w:spacing w:line="360" w:lineRule="atLeast"/>
        <w:rPr>
          <w:rFonts w:ascii="Times New Roman" w:eastAsia="Times New Roman" w:hAnsi="Times New Roman" w:cs="Times New Roman"/>
          <w:sz w:val="22"/>
          <w:szCs w:val="22"/>
        </w:rPr>
      </w:pPr>
    </w:p>
    <w:p w14:paraId="0BBA16EA" w14:textId="5F35D182"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Should you fail to schedule an appointment for four consecutive weeks</w:t>
      </w:r>
      <w:r w:rsidR="009916EC">
        <w:rPr>
          <w:rFonts w:ascii="Times New Roman" w:hAnsi="Times New Roman"/>
          <w:sz w:val="22"/>
          <w:szCs w:val="22"/>
        </w:rPr>
        <w:t xml:space="preserve"> without making </w:t>
      </w:r>
      <w:r>
        <w:rPr>
          <w:rFonts w:ascii="Times New Roman" w:hAnsi="Times New Roman"/>
          <w:sz w:val="22"/>
          <w:szCs w:val="22"/>
        </w:rPr>
        <w:t>other arrangements in advance, for legal and ethical reasons, we must consider the professional relationship discontinued.</w:t>
      </w:r>
    </w:p>
    <w:p w14:paraId="7D0DC793" w14:textId="77777777" w:rsidR="00FD369F" w:rsidRDefault="00FD369F" w:rsidP="00FA22E0">
      <w:pPr>
        <w:pStyle w:val="FreeForm"/>
        <w:spacing w:line="360" w:lineRule="atLeast"/>
        <w:rPr>
          <w:rFonts w:ascii="Times New Roman" w:eastAsia="Times New Roman" w:hAnsi="Times New Roman" w:cs="Times New Roman"/>
          <w:sz w:val="22"/>
          <w:szCs w:val="22"/>
        </w:rPr>
      </w:pPr>
    </w:p>
    <w:p w14:paraId="14AE57ED" w14:textId="77777777" w:rsidR="00FD369F" w:rsidRDefault="00FD59B7" w:rsidP="00FA22E0">
      <w:pPr>
        <w:pStyle w:val="FreeForm"/>
        <w:spacing w:line="360" w:lineRule="atLeast"/>
        <w:rPr>
          <w:rFonts w:ascii="Times New Roman" w:eastAsia="Times New Roman" w:hAnsi="Times New Roman" w:cs="Times New Roman"/>
          <w:sz w:val="22"/>
          <w:szCs w:val="22"/>
        </w:rPr>
      </w:pPr>
      <w:r>
        <w:rPr>
          <w:rFonts w:ascii="Times New Roman" w:hAnsi="Times New Roman"/>
          <w:sz w:val="22"/>
          <w:szCs w:val="22"/>
        </w:rPr>
        <w:t xml:space="preserve">Your signature below indicates that you have read the information in this document and agree to abide by its terms during our professional relationship. </w:t>
      </w:r>
    </w:p>
    <w:p w14:paraId="4CC2B5FC" w14:textId="77777777" w:rsidR="00A25E45" w:rsidRDefault="00A25E45">
      <w:pPr>
        <w:pStyle w:val="FreeForm"/>
        <w:spacing w:line="460" w:lineRule="atLeast"/>
        <w:jc w:val="center"/>
        <w:rPr>
          <w:rFonts w:ascii="Times New Roman" w:hAnsi="Times New Roman"/>
          <w:sz w:val="22"/>
          <w:szCs w:val="22"/>
          <w:u w:val="single"/>
          <w:lang w:val="de-DE"/>
        </w:rPr>
      </w:pPr>
    </w:p>
    <w:p w14:paraId="6835F99D" w14:textId="77777777" w:rsidR="00FD369F" w:rsidRPr="003C67E9" w:rsidRDefault="00FD59B7">
      <w:pPr>
        <w:pStyle w:val="FreeForm"/>
        <w:spacing w:line="460" w:lineRule="atLeast"/>
        <w:jc w:val="center"/>
        <w:rPr>
          <w:rFonts w:ascii="Times New Roman" w:eastAsia="Times New Roman" w:hAnsi="Times New Roman" w:cs="Times New Roman"/>
          <w:b/>
          <w:szCs w:val="22"/>
          <w:u w:val="single"/>
        </w:rPr>
      </w:pPr>
      <w:r w:rsidRPr="003C67E9">
        <w:rPr>
          <w:rFonts w:ascii="Times New Roman" w:hAnsi="Times New Roman"/>
          <w:b/>
          <w:szCs w:val="22"/>
          <w:u w:val="single"/>
          <w:lang w:val="de-DE"/>
        </w:rPr>
        <w:t>INFORMED CONSENT AUTHORIZATION</w:t>
      </w:r>
    </w:p>
    <w:p w14:paraId="525EA714" w14:textId="77777777" w:rsidR="00FD369F" w:rsidRDefault="00FD369F">
      <w:pPr>
        <w:pStyle w:val="FreeForm"/>
        <w:spacing w:line="460" w:lineRule="atLeast"/>
        <w:jc w:val="both"/>
        <w:rPr>
          <w:rFonts w:ascii="Times New Roman" w:eastAsia="Times New Roman" w:hAnsi="Times New Roman" w:cs="Times New Roman"/>
          <w:sz w:val="22"/>
          <w:szCs w:val="22"/>
        </w:rPr>
      </w:pPr>
    </w:p>
    <w:p w14:paraId="143C8169" w14:textId="6FD34FCC" w:rsidR="00FD369F" w:rsidRDefault="00FD59B7" w:rsidP="00FA22E0">
      <w:pPr>
        <w:pStyle w:val="FreeForm"/>
        <w:spacing w:line="460" w:lineRule="atLeast"/>
        <w:rPr>
          <w:rFonts w:ascii="Times New Roman" w:eastAsia="Times New Roman" w:hAnsi="Times New Roman" w:cs="Times New Roman"/>
          <w:sz w:val="22"/>
          <w:szCs w:val="22"/>
        </w:rPr>
      </w:pPr>
      <w:r>
        <w:rPr>
          <w:rFonts w:ascii="Times New Roman" w:hAnsi="Times New Roman"/>
          <w:sz w:val="22"/>
          <w:szCs w:val="22"/>
        </w:rPr>
        <w:t>P</w:t>
      </w:r>
      <w:r w:rsidR="003C67E9">
        <w:rPr>
          <w:rFonts w:ascii="Times New Roman" w:hAnsi="Times New Roman"/>
          <w:sz w:val="22"/>
          <w:szCs w:val="22"/>
        </w:rPr>
        <w:t>ATIENT NAME</w:t>
      </w:r>
      <w:r>
        <w:rPr>
          <w:rFonts w:ascii="Times New Roman" w:hAnsi="Times New Roman"/>
          <w:sz w:val="22"/>
          <w:szCs w:val="22"/>
        </w:rPr>
        <w:t>:  _________________________</w:t>
      </w:r>
      <w:r w:rsidR="003C67E9">
        <w:rPr>
          <w:rFonts w:ascii="Times New Roman" w:hAnsi="Times New Roman"/>
          <w:sz w:val="22"/>
          <w:szCs w:val="22"/>
        </w:rPr>
        <w:t>____</w:t>
      </w:r>
      <w:r w:rsidR="00FA22E0">
        <w:rPr>
          <w:rFonts w:ascii="Times New Roman" w:hAnsi="Times New Roman"/>
          <w:sz w:val="22"/>
          <w:szCs w:val="22"/>
        </w:rPr>
        <w:t>__</w:t>
      </w:r>
      <w:r>
        <w:rPr>
          <w:rFonts w:ascii="Times New Roman" w:hAnsi="Times New Roman"/>
          <w:sz w:val="22"/>
          <w:szCs w:val="22"/>
        </w:rPr>
        <w:tab/>
      </w:r>
      <w:r w:rsidR="003C67E9">
        <w:rPr>
          <w:rFonts w:ascii="Times New Roman" w:hAnsi="Times New Roman"/>
          <w:sz w:val="22"/>
          <w:szCs w:val="22"/>
        </w:rPr>
        <w:t>DATE OF BIRTH</w:t>
      </w:r>
      <w:r w:rsidR="0054016A">
        <w:rPr>
          <w:rFonts w:ascii="Times New Roman" w:hAnsi="Times New Roman"/>
          <w:sz w:val="22"/>
          <w:szCs w:val="22"/>
        </w:rPr>
        <w:t xml:space="preserve">: </w:t>
      </w:r>
      <w:r>
        <w:rPr>
          <w:rFonts w:ascii="Times New Roman" w:hAnsi="Times New Roman"/>
          <w:sz w:val="22"/>
          <w:szCs w:val="22"/>
        </w:rPr>
        <w:t>____________</w:t>
      </w:r>
      <w:r w:rsidR="003C67E9">
        <w:rPr>
          <w:rFonts w:ascii="Times New Roman" w:hAnsi="Times New Roman"/>
          <w:sz w:val="22"/>
          <w:szCs w:val="22"/>
        </w:rPr>
        <w:t>_</w:t>
      </w:r>
      <w:r w:rsidR="00FA22E0">
        <w:rPr>
          <w:rFonts w:ascii="Times New Roman" w:hAnsi="Times New Roman"/>
          <w:sz w:val="22"/>
          <w:szCs w:val="22"/>
        </w:rPr>
        <w:t>__</w:t>
      </w:r>
    </w:p>
    <w:p w14:paraId="703D5622" w14:textId="77777777" w:rsidR="00FD369F" w:rsidRDefault="00FD369F"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197136ED" w14:textId="77777777" w:rsidR="00FD369F" w:rsidRDefault="00FD369F"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2754CFCE" w14:textId="77777777" w:rsidR="00FD369F" w:rsidRDefault="00FD369F"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7BB4E407" w14:textId="462F9369" w:rsidR="00FD369F" w:rsidRDefault="00FD59B7"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Pr>
          <w:rFonts w:ascii="Times New Roman" w:hAnsi="Times New Roman"/>
          <w:sz w:val="22"/>
          <w:szCs w:val="22"/>
        </w:rPr>
        <w:t>______________________________________________________</w:t>
      </w:r>
      <w:r>
        <w:rPr>
          <w:rFonts w:ascii="Times New Roman" w:hAnsi="Times New Roman"/>
          <w:sz w:val="22"/>
          <w:szCs w:val="22"/>
        </w:rPr>
        <w:tab/>
        <w:t>______________________</w:t>
      </w:r>
      <w:r w:rsidR="00FA22E0">
        <w:rPr>
          <w:rFonts w:ascii="Times New Roman" w:hAnsi="Times New Roman"/>
          <w:sz w:val="22"/>
          <w:szCs w:val="22"/>
        </w:rPr>
        <w:t>___</w:t>
      </w:r>
    </w:p>
    <w:p w14:paraId="659CEAB5" w14:textId="13A0DF4D" w:rsidR="00FD369F" w:rsidRPr="00FA22E0" w:rsidRDefault="00FD59B7"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r w:rsidRPr="00FA22E0">
        <w:rPr>
          <w:rFonts w:ascii="Times New Roman" w:hAnsi="Times New Roman"/>
          <w:sz w:val="28"/>
          <w:szCs w:val="26"/>
          <w:lang w:val="de-DE"/>
        </w:rPr>
        <w:t xml:space="preserve">Parent / Guardian Signature  </w:t>
      </w:r>
      <w:r w:rsidRPr="00FA22E0">
        <w:rPr>
          <w:rFonts w:ascii="Times New Roman" w:hAnsi="Times New Roman"/>
          <w:sz w:val="28"/>
          <w:szCs w:val="26"/>
          <w:lang w:val="de-DE"/>
        </w:rPr>
        <w:tab/>
      </w:r>
      <w:r w:rsidRPr="00FA22E0">
        <w:rPr>
          <w:rFonts w:ascii="Times New Roman" w:hAnsi="Times New Roman"/>
          <w:sz w:val="28"/>
          <w:szCs w:val="26"/>
          <w:lang w:val="de-DE"/>
        </w:rPr>
        <w:tab/>
      </w:r>
      <w:r w:rsidR="00951B80" w:rsidRPr="00FA22E0">
        <w:rPr>
          <w:rFonts w:ascii="Times New Roman" w:hAnsi="Times New Roman"/>
          <w:sz w:val="28"/>
          <w:szCs w:val="26"/>
          <w:lang w:val="de-DE"/>
        </w:rPr>
        <w:tab/>
      </w:r>
      <w:r w:rsidR="00951B80" w:rsidRPr="00FA22E0">
        <w:rPr>
          <w:rFonts w:ascii="Times New Roman" w:hAnsi="Times New Roman"/>
          <w:sz w:val="28"/>
          <w:szCs w:val="26"/>
          <w:lang w:val="de-DE"/>
        </w:rPr>
        <w:tab/>
      </w:r>
      <w:r w:rsidR="00137A93" w:rsidRPr="00FA22E0">
        <w:rPr>
          <w:rFonts w:ascii="Times New Roman" w:hAnsi="Times New Roman"/>
          <w:sz w:val="28"/>
          <w:szCs w:val="26"/>
          <w:lang w:val="de-DE"/>
        </w:rPr>
        <w:tab/>
      </w:r>
      <w:r w:rsidR="00951B80" w:rsidRPr="00FA22E0">
        <w:rPr>
          <w:rFonts w:ascii="Times New Roman" w:hAnsi="Times New Roman"/>
          <w:sz w:val="28"/>
          <w:szCs w:val="26"/>
          <w:lang w:val="de-DE"/>
        </w:rPr>
        <w:t>Date</w:t>
      </w:r>
      <w:r w:rsidR="00951B80" w:rsidRPr="00FA22E0" w:rsidDel="00951B80">
        <w:rPr>
          <w:rFonts w:ascii="Times New Roman" w:hAnsi="Times New Roman"/>
          <w:sz w:val="28"/>
          <w:szCs w:val="26"/>
          <w:lang w:val="de-DE"/>
        </w:rPr>
        <w:t xml:space="preserve"> </w:t>
      </w:r>
    </w:p>
    <w:p w14:paraId="4FE51FDC" w14:textId="77777777" w:rsidR="00FD369F" w:rsidRPr="00137A93" w:rsidRDefault="00FD59B7"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i/>
          <w:sz w:val="22"/>
          <w:szCs w:val="22"/>
        </w:rPr>
      </w:pPr>
      <w:r w:rsidRPr="00137A93">
        <w:rPr>
          <w:rFonts w:ascii="Times New Roman" w:hAnsi="Times New Roman"/>
          <w:b/>
          <w:i/>
          <w:sz w:val="22"/>
          <w:szCs w:val="22"/>
        </w:rPr>
        <w:t xml:space="preserve">(For all patients </w:t>
      </w:r>
      <w:r w:rsidRPr="00137A93">
        <w:rPr>
          <w:rFonts w:ascii="Times New Roman" w:hAnsi="Times New Roman"/>
          <w:b/>
          <w:i/>
          <w:sz w:val="22"/>
          <w:szCs w:val="22"/>
          <w:u w:val="single"/>
        </w:rPr>
        <w:t>under</w:t>
      </w:r>
      <w:r w:rsidRPr="00137A93">
        <w:rPr>
          <w:rFonts w:ascii="Times New Roman" w:hAnsi="Times New Roman"/>
          <w:b/>
          <w:i/>
          <w:sz w:val="22"/>
          <w:szCs w:val="22"/>
        </w:rPr>
        <w:t xml:space="preserve"> the age of 18 years)</w:t>
      </w:r>
      <w:r w:rsidRPr="00137A93">
        <w:rPr>
          <w:rFonts w:ascii="Times New Roman" w:hAnsi="Times New Roman"/>
          <w:b/>
          <w:i/>
          <w:sz w:val="22"/>
          <w:szCs w:val="22"/>
        </w:rPr>
        <w:tab/>
      </w:r>
    </w:p>
    <w:p w14:paraId="2404094D" w14:textId="77777777" w:rsidR="00FD369F" w:rsidRDefault="00FD369F"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49E5824C" w14:textId="77777777" w:rsidR="00FD369F" w:rsidRDefault="00FD369F"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04C487B6" w14:textId="77777777" w:rsidR="00FD369F" w:rsidRDefault="00FD369F"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p>
    <w:p w14:paraId="27F6DB28" w14:textId="4FB92814" w:rsidR="0054016A" w:rsidRDefault="0054016A"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Pr>
          <w:rFonts w:ascii="Times New Roman" w:hAnsi="Times New Roman"/>
          <w:sz w:val="22"/>
          <w:szCs w:val="22"/>
        </w:rPr>
        <w:t>______________________________________________________</w:t>
      </w:r>
      <w:r>
        <w:rPr>
          <w:rFonts w:ascii="Times New Roman" w:hAnsi="Times New Roman"/>
          <w:sz w:val="22"/>
          <w:szCs w:val="22"/>
        </w:rPr>
        <w:tab/>
      </w:r>
      <w:bookmarkStart w:id="0" w:name="_Hlk507848882"/>
      <w:r>
        <w:rPr>
          <w:rFonts w:ascii="Times New Roman" w:hAnsi="Times New Roman"/>
          <w:sz w:val="22"/>
          <w:szCs w:val="22"/>
        </w:rPr>
        <w:t>______________________</w:t>
      </w:r>
      <w:bookmarkEnd w:id="0"/>
      <w:r w:rsidR="00FA22E0">
        <w:rPr>
          <w:rFonts w:ascii="Times New Roman" w:hAnsi="Times New Roman"/>
          <w:sz w:val="22"/>
          <w:szCs w:val="22"/>
        </w:rPr>
        <w:t>___</w:t>
      </w:r>
    </w:p>
    <w:p w14:paraId="44425756" w14:textId="1DA34FF6" w:rsidR="0054016A" w:rsidRPr="00FA22E0" w:rsidRDefault="0054016A"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8"/>
          <w:szCs w:val="28"/>
        </w:rPr>
      </w:pPr>
      <w:r w:rsidRPr="00FA22E0">
        <w:rPr>
          <w:rFonts w:ascii="Times New Roman" w:hAnsi="Times New Roman"/>
          <w:sz w:val="28"/>
          <w:szCs w:val="26"/>
          <w:lang w:val="de-DE"/>
        </w:rPr>
        <w:t>Parent / Guardian Signature</w:t>
      </w:r>
      <w:r w:rsidRPr="00FA22E0">
        <w:rPr>
          <w:rFonts w:ascii="Times New Roman" w:hAnsi="Times New Roman"/>
          <w:sz w:val="28"/>
          <w:szCs w:val="26"/>
          <w:lang w:val="de-DE"/>
        </w:rPr>
        <w:tab/>
      </w:r>
      <w:r w:rsidR="00137A93" w:rsidRPr="00FA22E0">
        <w:rPr>
          <w:rFonts w:ascii="Times New Roman" w:hAnsi="Times New Roman"/>
          <w:sz w:val="28"/>
          <w:szCs w:val="26"/>
          <w:lang w:val="de-DE"/>
        </w:rPr>
        <w:tab/>
      </w:r>
      <w:r w:rsidRPr="00FA22E0">
        <w:rPr>
          <w:rFonts w:ascii="Times New Roman" w:hAnsi="Times New Roman"/>
          <w:sz w:val="28"/>
          <w:szCs w:val="26"/>
          <w:lang w:val="de-DE"/>
        </w:rPr>
        <w:tab/>
      </w:r>
      <w:r w:rsidRPr="00FA22E0">
        <w:rPr>
          <w:rFonts w:ascii="Times New Roman" w:hAnsi="Times New Roman"/>
          <w:sz w:val="28"/>
          <w:szCs w:val="26"/>
          <w:lang w:val="de-DE"/>
        </w:rPr>
        <w:tab/>
      </w:r>
      <w:r w:rsidRPr="00FA22E0">
        <w:rPr>
          <w:rFonts w:ascii="Times New Roman" w:hAnsi="Times New Roman"/>
          <w:sz w:val="28"/>
          <w:szCs w:val="26"/>
          <w:lang w:val="de-DE"/>
        </w:rPr>
        <w:tab/>
        <w:t>Date</w:t>
      </w:r>
      <w:r w:rsidRPr="00FA22E0" w:rsidDel="00951B80">
        <w:rPr>
          <w:rFonts w:ascii="Times New Roman" w:hAnsi="Times New Roman"/>
          <w:sz w:val="28"/>
          <w:szCs w:val="26"/>
          <w:lang w:val="de-DE"/>
        </w:rPr>
        <w:t xml:space="preserve"> </w:t>
      </w:r>
    </w:p>
    <w:p w14:paraId="401D54DC" w14:textId="77777777" w:rsidR="0054016A" w:rsidRPr="00137A93" w:rsidRDefault="0054016A"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i/>
          <w:sz w:val="22"/>
          <w:szCs w:val="22"/>
        </w:rPr>
      </w:pPr>
      <w:r w:rsidRPr="00137A93">
        <w:rPr>
          <w:rFonts w:ascii="Times New Roman" w:hAnsi="Times New Roman"/>
          <w:b/>
          <w:i/>
          <w:sz w:val="22"/>
          <w:szCs w:val="22"/>
        </w:rPr>
        <w:t xml:space="preserve">(For all patients </w:t>
      </w:r>
      <w:r w:rsidRPr="00137A93">
        <w:rPr>
          <w:rFonts w:ascii="Times New Roman" w:hAnsi="Times New Roman"/>
          <w:b/>
          <w:i/>
          <w:sz w:val="22"/>
          <w:szCs w:val="22"/>
          <w:u w:val="single"/>
        </w:rPr>
        <w:t>under</w:t>
      </w:r>
      <w:r w:rsidRPr="00137A93">
        <w:rPr>
          <w:rFonts w:ascii="Times New Roman" w:hAnsi="Times New Roman"/>
          <w:b/>
          <w:i/>
          <w:sz w:val="22"/>
          <w:szCs w:val="22"/>
        </w:rPr>
        <w:t xml:space="preserve"> the age of 18 years)</w:t>
      </w:r>
      <w:r w:rsidRPr="00137A93">
        <w:rPr>
          <w:rFonts w:ascii="Times New Roman" w:hAnsi="Times New Roman"/>
          <w:b/>
          <w:i/>
          <w:sz w:val="22"/>
          <w:szCs w:val="22"/>
        </w:rPr>
        <w:tab/>
      </w:r>
    </w:p>
    <w:p w14:paraId="1B3D5DDC" w14:textId="4B7A64B2" w:rsidR="00A25E45" w:rsidRDefault="00A25E45"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175DA34" w14:textId="1140D90E" w:rsidR="00FA22E0" w:rsidRDefault="00FA22E0"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FD3B198" w14:textId="77777777" w:rsidR="00FA22E0" w:rsidRDefault="00FA22E0"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5CE8B0F" w14:textId="77777777" w:rsidR="0054016A" w:rsidRDefault="0054016A"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8206B1F" w14:textId="4364F7BF" w:rsidR="00FA22E0" w:rsidRPr="00FA22E0" w:rsidRDefault="00FA22E0"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A22E0">
        <w:rPr>
          <w:rFonts w:ascii="Times New Roman" w:hAnsi="Times New Roman"/>
          <w:sz w:val="22"/>
          <w:szCs w:val="22"/>
        </w:rPr>
        <w:t>______________________________________________________</w:t>
      </w:r>
      <w:r w:rsidRPr="00FA22E0">
        <w:rPr>
          <w:rFonts w:ascii="Times New Roman" w:hAnsi="Times New Roman"/>
          <w:sz w:val="22"/>
          <w:szCs w:val="22"/>
        </w:rPr>
        <w:tab/>
        <w:t>______________________</w:t>
      </w:r>
      <w:r>
        <w:rPr>
          <w:rFonts w:ascii="Times New Roman" w:hAnsi="Times New Roman"/>
          <w:sz w:val="22"/>
          <w:szCs w:val="22"/>
        </w:rPr>
        <w:t>___</w:t>
      </w:r>
    </w:p>
    <w:p w14:paraId="2CB85034" w14:textId="4B1AE52D" w:rsidR="0054016A" w:rsidRDefault="00FA22E0"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FA22E0">
        <w:rPr>
          <w:rFonts w:ascii="Times New Roman" w:hAnsi="Times New Roman"/>
          <w:sz w:val="22"/>
          <w:szCs w:val="22"/>
        </w:rPr>
        <w:t>Patient Signature (if 18 years of age or older)</w:t>
      </w:r>
      <w:r w:rsidRPr="00FA22E0">
        <w:rPr>
          <w:rFonts w:ascii="Times New Roman" w:hAnsi="Times New Roman"/>
          <w:sz w:val="22"/>
          <w:szCs w:val="22"/>
        </w:rPr>
        <w:tab/>
      </w:r>
      <w:r>
        <w:rPr>
          <w:rFonts w:ascii="Times New Roman" w:hAnsi="Times New Roman"/>
          <w:sz w:val="22"/>
          <w:szCs w:val="22"/>
        </w:rPr>
        <w:t>**</w:t>
      </w:r>
      <w:r w:rsidRPr="00FA22E0">
        <w:rPr>
          <w:rFonts w:ascii="Times New Roman" w:hAnsi="Times New Roman"/>
          <w:sz w:val="22"/>
          <w:szCs w:val="22"/>
        </w:rPr>
        <w:tab/>
      </w:r>
      <w:r w:rsidRPr="00FA22E0">
        <w:rPr>
          <w:rFonts w:ascii="Times New Roman" w:hAnsi="Times New Roman"/>
          <w:sz w:val="22"/>
          <w:szCs w:val="22"/>
        </w:rPr>
        <w:tab/>
      </w:r>
      <w:r>
        <w:rPr>
          <w:rFonts w:ascii="Times New Roman" w:hAnsi="Times New Roman"/>
          <w:sz w:val="22"/>
          <w:szCs w:val="22"/>
        </w:rPr>
        <w:tab/>
      </w:r>
      <w:r w:rsidRPr="00FA22E0">
        <w:rPr>
          <w:rFonts w:ascii="Times New Roman" w:hAnsi="Times New Roman"/>
          <w:sz w:val="22"/>
          <w:szCs w:val="22"/>
        </w:rPr>
        <w:t>Date</w:t>
      </w:r>
      <w:r w:rsidRPr="00FA22E0">
        <w:rPr>
          <w:rFonts w:ascii="Times New Roman" w:hAnsi="Times New Roman"/>
          <w:sz w:val="22"/>
          <w:szCs w:val="22"/>
        </w:rPr>
        <w:tab/>
      </w:r>
      <w:r w:rsidRPr="00FA22E0">
        <w:rPr>
          <w:rFonts w:ascii="Times New Roman" w:hAnsi="Times New Roman"/>
          <w:sz w:val="22"/>
          <w:szCs w:val="22"/>
        </w:rPr>
        <w:tab/>
      </w:r>
    </w:p>
    <w:p w14:paraId="5AA82386" w14:textId="77777777" w:rsidR="00FA22E0" w:rsidRDefault="00FA22E0"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5E9B435" w14:textId="77777777" w:rsidR="0054016A" w:rsidRDefault="0054016A"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1B31C82" w14:textId="77777777" w:rsidR="0054016A" w:rsidRDefault="0054016A"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C466EC8" w14:textId="61D6CA9C" w:rsidR="00A25E45" w:rsidRDefault="00A25E45"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827A5A8" w14:textId="740ACF7B" w:rsidR="00FA22E0" w:rsidRDefault="00FA22E0"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DC69D64" w14:textId="77777777" w:rsidR="00FA22E0" w:rsidRDefault="00FA22E0"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2970C64" w14:textId="549977B8" w:rsidR="00FD369F" w:rsidRDefault="00FD59B7"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sz w:val="22"/>
          <w:szCs w:val="22"/>
        </w:rPr>
      </w:pPr>
      <w:r>
        <w:rPr>
          <w:rFonts w:ascii="Times New Roman" w:hAnsi="Times New Roman"/>
          <w:sz w:val="22"/>
          <w:szCs w:val="22"/>
        </w:rPr>
        <w:t>______________________________________________________</w:t>
      </w:r>
      <w:r>
        <w:rPr>
          <w:rFonts w:ascii="Times New Roman" w:hAnsi="Times New Roman"/>
          <w:sz w:val="22"/>
          <w:szCs w:val="22"/>
        </w:rPr>
        <w:tab/>
      </w:r>
      <w:r w:rsidR="003C67E9" w:rsidRPr="003C67E9">
        <w:rPr>
          <w:rFonts w:ascii="Times New Roman" w:hAnsi="Times New Roman"/>
          <w:sz w:val="22"/>
          <w:szCs w:val="22"/>
        </w:rPr>
        <w:t>______________________</w:t>
      </w:r>
      <w:r w:rsidR="00FA22E0">
        <w:rPr>
          <w:rFonts w:ascii="Times New Roman" w:hAnsi="Times New Roman"/>
          <w:sz w:val="22"/>
          <w:szCs w:val="22"/>
        </w:rPr>
        <w:t>___</w:t>
      </w:r>
    </w:p>
    <w:p w14:paraId="77C2FF70" w14:textId="11FBA69E" w:rsidR="00FD369F" w:rsidRDefault="00FD59B7" w:rsidP="00FA22E0">
      <w:pPr>
        <w:pStyle w:val="Fre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Times New Roman" w:hAnsi="Times New Roman"/>
          <w:sz w:val="22"/>
          <w:szCs w:val="22"/>
          <w:lang w:val="nl-NL"/>
        </w:rPr>
        <w:t>Signature of Psychologist</w:t>
      </w:r>
      <w:r w:rsidR="003C67E9">
        <w:rPr>
          <w:rFonts w:ascii="Times New Roman" w:hAnsi="Times New Roman"/>
          <w:sz w:val="22"/>
          <w:szCs w:val="22"/>
          <w:lang w:val="nl-NL"/>
        </w:rPr>
        <w:t xml:space="preserve"> / Witness</w:t>
      </w:r>
      <w:r>
        <w:rPr>
          <w:rFonts w:ascii="Times New Roman" w:hAnsi="Times New Roman"/>
          <w:sz w:val="22"/>
          <w:szCs w:val="22"/>
          <w:lang w:val="nl-NL"/>
        </w:rPr>
        <w:tab/>
      </w:r>
      <w:r>
        <w:rPr>
          <w:rFonts w:ascii="Times New Roman" w:hAnsi="Times New Roman"/>
          <w:sz w:val="22"/>
          <w:szCs w:val="22"/>
          <w:lang w:val="nl-NL"/>
        </w:rPr>
        <w:tab/>
      </w:r>
      <w:r>
        <w:rPr>
          <w:rFonts w:ascii="Times New Roman" w:hAnsi="Times New Roman"/>
          <w:sz w:val="22"/>
          <w:szCs w:val="22"/>
          <w:lang w:val="nl-NL"/>
        </w:rPr>
        <w:tab/>
      </w:r>
      <w:r>
        <w:rPr>
          <w:rFonts w:ascii="Times New Roman" w:hAnsi="Times New Roman"/>
          <w:sz w:val="22"/>
          <w:szCs w:val="22"/>
          <w:lang w:val="nl-NL"/>
        </w:rPr>
        <w:tab/>
      </w:r>
      <w:r>
        <w:rPr>
          <w:rFonts w:ascii="Times New Roman" w:hAnsi="Times New Roman"/>
          <w:sz w:val="22"/>
          <w:szCs w:val="22"/>
          <w:lang w:val="nl-NL"/>
        </w:rPr>
        <w:tab/>
        <w:t>Dat</w:t>
      </w:r>
      <w:r>
        <w:rPr>
          <w:rFonts w:ascii="Times New Roman" w:hAnsi="Times New Roman"/>
          <w:sz w:val="22"/>
          <w:szCs w:val="22"/>
        </w:rPr>
        <w:t>e</w:t>
      </w:r>
    </w:p>
    <w:sectPr w:rsidR="00FD369F">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FF080" w14:textId="77777777" w:rsidR="004E61BB" w:rsidRDefault="004E61BB">
      <w:r>
        <w:separator/>
      </w:r>
    </w:p>
  </w:endnote>
  <w:endnote w:type="continuationSeparator" w:id="0">
    <w:p w14:paraId="6889ECC1" w14:textId="77777777" w:rsidR="004E61BB" w:rsidRDefault="004E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3999" w14:textId="158D1ADF" w:rsidR="00FD369F" w:rsidRDefault="00FD59B7">
    <w:pPr>
      <w:pStyle w:val="FreeForm"/>
      <w:tabs>
        <w:tab w:val="center" w:pos="4320"/>
        <w:tab w:val="right" w:pos="8640"/>
      </w:tabs>
      <w:jc w:val="right"/>
    </w:pPr>
    <w:r>
      <w:rPr>
        <w:rFonts w:ascii="Times New Roman" w:hAnsi="Times New Roman"/>
        <w:sz w:val="18"/>
        <w:szCs w:val="18"/>
      </w:rPr>
      <w:t xml:space="preserve">updated. </w:t>
    </w:r>
    <w:r w:rsidR="00FA22E0">
      <w:rPr>
        <w:rFonts w:ascii="Times New Roman" w:hAnsi="Times New Roman"/>
        <w:sz w:val="18"/>
        <w:szCs w:val="18"/>
      </w:rPr>
      <w:t>12/2020</w:t>
    </w:r>
    <w:r>
      <w:rPr>
        <w:rFonts w:ascii="Times New Roman" w:hAnsi="Times New Roman"/>
      </w:rPr>
      <w:t xml:space="preserve">                                          OUTPATIENT SERVICES CONTRACT       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3C67E9">
      <w:rPr>
        <w:rFonts w:ascii="Times New Roman" w:eastAsia="Times New Roman" w:hAnsi="Times New Roman" w:cs="Times New Roman"/>
        <w:noProof/>
      </w:rPr>
      <w:t>7</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C156" w14:textId="77777777" w:rsidR="004E61BB" w:rsidRDefault="004E61BB">
      <w:r>
        <w:separator/>
      </w:r>
    </w:p>
  </w:footnote>
  <w:footnote w:type="continuationSeparator" w:id="0">
    <w:p w14:paraId="3CF4613A" w14:textId="77777777" w:rsidR="004E61BB" w:rsidRDefault="004E6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9F"/>
    <w:rsid w:val="0008571C"/>
    <w:rsid w:val="00095556"/>
    <w:rsid w:val="00097188"/>
    <w:rsid w:val="000E296E"/>
    <w:rsid w:val="00137A93"/>
    <w:rsid w:val="001540AB"/>
    <w:rsid w:val="00192ED0"/>
    <w:rsid w:val="001B6F94"/>
    <w:rsid w:val="001D0F5C"/>
    <w:rsid w:val="002331F2"/>
    <w:rsid w:val="00263B21"/>
    <w:rsid w:val="00281B6E"/>
    <w:rsid w:val="00354D45"/>
    <w:rsid w:val="003C67E9"/>
    <w:rsid w:val="004825D2"/>
    <w:rsid w:val="004E61BB"/>
    <w:rsid w:val="00512E9C"/>
    <w:rsid w:val="0054016A"/>
    <w:rsid w:val="00595BFA"/>
    <w:rsid w:val="005C4F87"/>
    <w:rsid w:val="00606DD0"/>
    <w:rsid w:val="0064586E"/>
    <w:rsid w:val="006A4998"/>
    <w:rsid w:val="006E5F30"/>
    <w:rsid w:val="00797249"/>
    <w:rsid w:val="0085048D"/>
    <w:rsid w:val="00882305"/>
    <w:rsid w:val="00896B01"/>
    <w:rsid w:val="00951B80"/>
    <w:rsid w:val="009916EC"/>
    <w:rsid w:val="009B23AE"/>
    <w:rsid w:val="009C7539"/>
    <w:rsid w:val="009D4B98"/>
    <w:rsid w:val="00A25E45"/>
    <w:rsid w:val="00A44975"/>
    <w:rsid w:val="00A74378"/>
    <w:rsid w:val="00B703BA"/>
    <w:rsid w:val="00BA5900"/>
    <w:rsid w:val="00C03A4D"/>
    <w:rsid w:val="00CD2E8A"/>
    <w:rsid w:val="00D05B7B"/>
    <w:rsid w:val="00D56A60"/>
    <w:rsid w:val="00D76291"/>
    <w:rsid w:val="00DD50EE"/>
    <w:rsid w:val="00E23FCE"/>
    <w:rsid w:val="00F4249E"/>
    <w:rsid w:val="00FA22E0"/>
    <w:rsid w:val="00FD369F"/>
    <w:rsid w:val="00FD59B7"/>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A040"/>
  <w15:docId w15:val="{37C10C1D-9125-401F-B56C-DF49C286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1540AB"/>
    <w:rPr>
      <w:rFonts w:ascii="Tahoma" w:hAnsi="Tahoma" w:cs="Tahoma"/>
      <w:sz w:val="16"/>
      <w:szCs w:val="16"/>
    </w:rPr>
  </w:style>
  <w:style w:type="character" w:customStyle="1" w:styleId="BalloonTextChar">
    <w:name w:val="Balloon Text Char"/>
    <w:basedOn w:val="DefaultParagraphFont"/>
    <w:link w:val="BalloonText"/>
    <w:uiPriority w:val="99"/>
    <w:semiHidden/>
    <w:rsid w:val="001540AB"/>
    <w:rPr>
      <w:rFonts w:ascii="Tahoma" w:hAnsi="Tahoma" w:cs="Tahoma"/>
      <w:sz w:val="16"/>
      <w:szCs w:val="16"/>
    </w:rPr>
  </w:style>
  <w:style w:type="paragraph" w:styleId="Header">
    <w:name w:val="header"/>
    <w:basedOn w:val="Normal"/>
    <w:link w:val="HeaderChar"/>
    <w:uiPriority w:val="99"/>
    <w:unhideWhenUsed/>
    <w:rsid w:val="00192ED0"/>
    <w:pPr>
      <w:tabs>
        <w:tab w:val="center" w:pos="4680"/>
        <w:tab w:val="right" w:pos="9360"/>
      </w:tabs>
    </w:pPr>
  </w:style>
  <w:style w:type="character" w:customStyle="1" w:styleId="HeaderChar">
    <w:name w:val="Header Char"/>
    <w:basedOn w:val="DefaultParagraphFont"/>
    <w:link w:val="Header"/>
    <w:uiPriority w:val="99"/>
    <w:rsid w:val="00192ED0"/>
    <w:rPr>
      <w:sz w:val="24"/>
      <w:szCs w:val="24"/>
    </w:rPr>
  </w:style>
  <w:style w:type="paragraph" w:styleId="Footer">
    <w:name w:val="footer"/>
    <w:basedOn w:val="Normal"/>
    <w:link w:val="FooterChar"/>
    <w:uiPriority w:val="99"/>
    <w:unhideWhenUsed/>
    <w:rsid w:val="00192ED0"/>
    <w:pPr>
      <w:tabs>
        <w:tab w:val="center" w:pos="4680"/>
        <w:tab w:val="right" w:pos="9360"/>
      </w:tabs>
    </w:pPr>
  </w:style>
  <w:style w:type="character" w:customStyle="1" w:styleId="FooterChar">
    <w:name w:val="Footer Char"/>
    <w:basedOn w:val="DefaultParagraphFont"/>
    <w:link w:val="Footer"/>
    <w:uiPriority w:val="99"/>
    <w:rsid w:val="00192ED0"/>
    <w:rPr>
      <w:sz w:val="24"/>
      <w:szCs w:val="24"/>
    </w:rPr>
  </w:style>
  <w:style w:type="character" w:styleId="CommentReference">
    <w:name w:val="annotation reference"/>
    <w:basedOn w:val="DefaultParagraphFont"/>
    <w:uiPriority w:val="99"/>
    <w:semiHidden/>
    <w:unhideWhenUsed/>
    <w:rsid w:val="005C4F87"/>
    <w:rPr>
      <w:sz w:val="16"/>
      <w:szCs w:val="16"/>
    </w:rPr>
  </w:style>
  <w:style w:type="paragraph" w:styleId="CommentText">
    <w:name w:val="annotation text"/>
    <w:basedOn w:val="Normal"/>
    <w:link w:val="CommentTextChar"/>
    <w:uiPriority w:val="99"/>
    <w:semiHidden/>
    <w:unhideWhenUsed/>
    <w:rsid w:val="005C4F87"/>
    <w:rPr>
      <w:sz w:val="20"/>
      <w:szCs w:val="20"/>
    </w:rPr>
  </w:style>
  <w:style w:type="character" w:customStyle="1" w:styleId="CommentTextChar">
    <w:name w:val="Comment Text Char"/>
    <w:basedOn w:val="DefaultParagraphFont"/>
    <w:link w:val="CommentText"/>
    <w:uiPriority w:val="99"/>
    <w:semiHidden/>
    <w:rsid w:val="005C4F87"/>
  </w:style>
  <w:style w:type="paragraph" w:styleId="CommentSubject">
    <w:name w:val="annotation subject"/>
    <w:basedOn w:val="CommentText"/>
    <w:next w:val="CommentText"/>
    <w:link w:val="CommentSubjectChar"/>
    <w:uiPriority w:val="99"/>
    <w:semiHidden/>
    <w:unhideWhenUsed/>
    <w:rsid w:val="005C4F87"/>
    <w:rPr>
      <w:b/>
      <w:bCs/>
    </w:rPr>
  </w:style>
  <w:style w:type="character" w:customStyle="1" w:styleId="CommentSubjectChar">
    <w:name w:val="Comment Subject Char"/>
    <w:basedOn w:val="CommentTextChar"/>
    <w:link w:val="CommentSubject"/>
    <w:uiPriority w:val="99"/>
    <w:semiHidden/>
    <w:rsid w:val="005C4F87"/>
    <w:rPr>
      <w:b/>
      <w:bCs/>
    </w:rPr>
  </w:style>
  <w:style w:type="paragraph" w:styleId="Revision">
    <w:name w:val="Revision"/>
    <w:hidden/>
    <w:uiPriority w:val="99"/>
    <w:semiHidden/>
    <w:rsid w:val="005C4F8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324B-10F0-4AB3-8BA1-2D53FAA2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dc:creator>
  <cp:lastModifiedBy>Caroline Ducoin</cp:lastModifiedBy>
  <cp:revision>6</cp:revision>
  <cp:lastPrinted>2019-04-10T16:05:00Z</cp:lastPrinted>
  <dcterms:created xsi:type="dcterms:W3CDTF">2020-12-04T21:22:00Z</dcterms:created>
  <dcterms:modified xsi:type="dcterms:W3CDTF">2021-01-08T21:50:00Z</dcterms:modified>
</cp:coreProperties>
</file>